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A205D6" w14:textId="0D35FFE8" w:rsidR="005E325A" w:rsidRDefault="005E325A" w:rsidP="00785764">
      <w:pPr>
        <w:pStyle w:val="Title"/>
        <w:rPr>
          <w:rFonts w:eastAsia="Times New Roman"/>
          <w:noProof/>
        </w:rPr>
      </w:pPr>
    </w:p>
    <w:p w14:paraId="6BA72625" w14:textId="066F427F" w:rsidR="004C41F8" w:rsidRDefault="004C41F8" w:rsidP="00785764">
      <w:pPr>
        <w:rPr>
          <w:lang w:eastAsia="en-US"/>
        </w:rPr>
      </w:pPr>
    </w:p>
    <w:p w14:paraId="495F994E" w14:textId="66ACD5CC" w:rsidR="005E325A" w:rsidRPr="007F02C6" w:rsidRDefault="002C7D76" w:rsidP="00785764">
      <w:pPr>
        <w:jc w:val="center"/>
      </w:pPr>
      <w:r>
        <w:rPr>
          <w:noProof/>
        </w:rPr>
        <w:drawing>
          <wp:inline distT="0" distB="0" distL="0" distR="0" wp14:anchorId="3538D781" wp14:editId="204F332C">
            <wp:extent cx="4802640" cy="5774061"/>
            <wp:effectExtent l="0" t="0" r="0" b="0"/>
            <wp:docPr id="4" name="Picture 4" descr="\\BFDC02\teachers$\LClark\My Pictures\FH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4802640" cy="5774061"/>
                    </a:xfrm>
                    <a:prstGeom prst="rect">
                      <a:avLst/>
                    </a:prstGeom>
                  </pic:spPr>
                </pic:pic>
              </a:graphicData>
            </a:graphic>
          </wp:inline>
        </w:drawing>
      </w:r>
    </w:p>
    <w:p w14:paraId="0A2BE723" w14:textId="575C7C6C" w:rsidR="0B5DB0B9" w:rsidRDefault="0B5DB0B9" w:rsidP="00785764">
      <w:pPr>
        <w:jc w:val="center"/>
      </w:pPr>
    </w:p>
    <w:p w14:paraId="70A5567B" w14:textId="77777777" w:rsidR="005E325A" w:rsidRPr="007F02C6" w:rsidRDefault="005E325A" w:rsidP="00785764"/>
    <w:p w14:paraId="511642ED" w14:textId="77777777" w:rsidR="00785764" w:rsidRDefault="00785764" w:rsidP="00785764">
      <w:pPr>
        <w:pStyle w:val="Title"/>
        <w:jc w:val="center"/>
      </w:pPr>
    </w:p>
    <w:p w14:paraId="11F3ACE4" w14:textId="3484434A" w:rsidR="005E325A" w:rsidRDefault="004A119E" w:rsidP="00785764">
      <w:pPr>
        <w:pStyle w:val="Title"/>
        <w:jc w:val="center"/>
      </w:pPr>
      <w:r>
        <w:t>Geography</w:t>
      </w:r>
      <w:r w:rsidR="00FE77B5">
        <w:t xml:space="preserve"> </w:t>
      </w:r>
      <w:r w:rsidR="004C41F8">
        <w:t>po</w:t>
      </w:r>
      <w:r w:rsidR="00C911B8">
        <w:t>licy</w:t>
      </w:r>
    </w:p>
    <w:p w14:paraId="73C42A6F" w14:textId="4E11DBB4" w:rsidR="006743E8" w:rsidRPr="00785764" w:rsidRDefault="004A119E" w:rsidP="00785764">
      <w:pPr>
        <w:jc w:val="center"/>
        <w:rPr>
          <w:sz w:val="44"/>
          <w:szCs w:val="44"/>
        </w:rPr>
      </w:pPr>
      <w:r w:rsidRPr="00785764">
        <w:rPr>
          <w:i/>
          <w:sz w:val="44"/>
          <w:szCs w:val="44"/>
        </w:rPr>
        <w:t>Exploring our world, how it works and our impact on it.</w:t>
      </w:r>
    </w:p>
    <w:tbl>
      <w:tblPr>
        <w:tblW w:w="9720"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7134"/>
      </w:tblGrid>
      <w:tr w:rsidR="005E325A" w:rsidRPr="007F02C6" w14:paraId="3524B41C" w14:textId="77777777" w:rsidTr="5F167657">
        <w:trPr>
          <w:jc w:val="center"/>
        </w:trPr>
        <w:tc>
          <w:tcPr>
            <w:tcW w:w="2586" w:type="dxa"/>
            <w:tcBorders>
              <w:top w:val="single" w:sz="18" w:space="0" w:color="FFFFFF" w:themeColor="background1"/>
              <w:bottom w:val="single" w:sz="18" w:space="0" w:color="FFFFFF" w:themeColor="background1"/>
            </w:tcBorders>
            <w:shd w:val="clear" w:color="auto" w:fill="D8DFDE"/>
          </w:tcPr>
          <w:p w14:paraId="676C9D51" w14:textId="77777777" w:rsidR="005E325A" w:rsidRPr="007F02C6" w:rsidRDefault="005E325A" w:rsidP="00785764">
            <w:pPr>
              <w:rPr>
                <w:rStyle w:val="Strong"/>
              </w:rPr>
            </w:pPr>
            <w:r w:rsidRPr="007F02C6">
              <w:rPr>
                <w:rStyle w:val="Strong"/>
              </w:rPr>
              <w:t>Last reviewed on:</w:t>
            </w:r>
          </w:p>
        </w:tc>
        <w:tc>
          <w:tcPr>
            <w:tcW w:w="7134" w:type="dxa"/>
            <w:tcBorders>
              <w:top w:val="single" w:sz="18" w:space="0" w:color="FFFFFF" w:themeColor="background1"/>
              <w:bottom w:val="single" w:sz="18" w:space="0" w:color="FFFFFF" w:themeColor="background1"/>
            </w:tcBorders>
            <w:shd w:val="clear" w:color="auto" w:fill="D8DFDE"/>
          </w:tcPr>
          <w:p w14:paraId="4CDC292E" w14:textId="69B63114" w:rsidR="005E325A" w:rsidRPr="007F02C6" w:rsidRDefault="00B3486B" w:rsidP="00785764">
            <w:r>
              <w:t>September 2026</w:t>
            </w:r>
          </w:p>
        </w:tc>
      </w:tr>
      <w:tr w:rsidR="005E325A" w:rsidRPr="007F02C6" w14:paraId="41C2D22A" w14:textId="77777777" w:rsidTr="5F167657">
        <w:trPr>
          <w:jc w:val="center"/>
        </w:trPr>
        <w:tc>
          <w:tcPr>
            <w:tcW w:w="2586" w:type="dxa"/>
            <w:tcBorders>
              <w:top w:val="single" w:sz="18" w:space="0" w:color="FFFFFF" w:themeColor="background1"/>
              <w:bottom w:val="nil"/>
            </w:tcBorders>
            <w:shd w:val="clear" w:color="auto" w:fill="D8DFDE"/>
          </w:tcPr>
          <w:p w14:paraId="5C1E6D50" w14:textId="77777777" w:rsidR="005E325A" w:rsidRPr="007F02C6" w:rsidRDefault="005E325A" w:rsidP="00785764">
            <w:pPr>
              <w:rPr>
                <w:rStyle w:val="Strong"/>
              </w:rPr>
            </w:pPr>
            <w:r w:rsidRPr="007F02C6">
              <w:rPr>
                <w:rStyle w:val="Strong"/>
              </w:rPr>
              <w:t>Next review due by:</w:t>
            </w:r>
          </w:p>
        </w:tc>
        <w:tc>
          <w:tcPr>
            <w:tcW w:w="7134" w:type="dxa"/>
            <w:tcBorders>
              <w:top w:val="single" w:sz="18" w:space="0" w:color="FFFFFF" w:themeColor="background1"/>
              <w:bottom w:val="nil"/>
            </w:tcBorders>
            <w:shd w:val="clear" w:color="auto" w:fill="D8DFDE"/>
          </w:tcPr>
          <w:p w14:paraId="1654796C" w14:textId="2E5FAF80" w:rsidR="005E325A" w:rsidRPr="007F02C6" w:rsidRDefault="00556357" w:rsidP="00785764">
            <w:r>
              <w:t>September</w:t>
            </w:r>
            <w:r w:rsidR="00B3486B">
              <w:t xml:space="preserve"> 2027</w:t>
            </w:r>
          </w:p>
        </w:tc>
      </w:tr>
    </w:tbl>
    <w:p w14:paraId="6A057C5B" w14:textId="77777777" w:rsidR="005E325A" w:rsidRPr="007F02C6" w:rsidRDefault="005E325A" w:rsidP="00785764">
      <w:r w:rsidRPr="007F02C6">
        <w:br w:type="page"/>
      </w:r>
    </w:p>
    <w:p w14:paraId="58A875C4" w14:textId="77777777" w:rsidR="00927C95" w:rsidRPr="00785764" w:rsidRDefault="00927C95" w:rsidP="00927C95">
      <w:pPr>
        <w:pStyle w:val="Heading1"/>
      </w:pPr>
      <w:r w:rsidRPr="00785764">
        <w:lastRenderedPageBreak/>
        <w:t xml:space="preserve">Vision </w:t>
      </w:r>
    </w:p>
    <w:p w14:paraId="51BABD90" w14:textId="77777777" w:rsidR="00927C95" w:rsidRPr="006743E8" w:rsidRDefault="00927C95" w:rsidP="00927C95">
      <w:pPr>
        <w:pStyle w:val="NormalWeb"/>
        <w:shd w:val="clear" w:color="auto" w:fill="FFFFFF" w:themeFill="background1"/>
        <w:spacing w:before="0" w:beforeAutospacing="0" w:after="0" w:afterAutospacing="0"/>
        <w:jc w:val="both"/>
        <w:textAlignment w:val="top"/>
        <w:rPr>
          <w:rFonts w:asciiTheme="minorHAnsi" w:hAnsiTheme="minorHAnsi" w:cstheme="minorBidi"/>
          <w:color w:val="000000"/>
          <w:sz w:val="22"/>
          <w:szCs w:val="22"/>
        </w:rPr>
      </w:pPr>
      <w:r w:rsidRPr="5F167657">
        <w:rPr>
          <w:rFonts w:asciiTheme="minorHAnsi" w:hAnsiTheme="minorHAnsi" w:cstheme="minorBidi"/>
          <w:color w:val="000000"/>
          <w:sz w:val="22"/>
          <w:szCs w:val="22"/>
        </w:rPr>
        <w:t xml:space="preserve">Our FHP curriculum model, underpinned by current research and statutory documentation (such as the National Curriculum and EYFS framework), ensures our children will be well-rounded individuals who are prepared for the next stage of their journey. It will promote compassion, mutual understanding, integrity and a pursuit of excellence </w:t>
      </w:r>
      <w:bookmarkStart w:id="0" w:name="_Int_ATElOXsT"/>
      <w:r w:rsidRPr="5F167657">
        <w:rPr>
          <w:rFonts w:asciiTheme="minorHAnsi" w:hAnsiTheme="minorHAnsi" w:cstheme="minorBidi"/>
          <w:color w:val="000000"/>
          <w:sz w:val="22"/>
          <w:szCs w:val="22"/>
        </w:rPr>
        <w:t>in order for</w:t>
      </w:r>
      <w:bookmarkEnd w:id="0"/>
      <w:r w:rsidRPr="5F167657">
        <w:rPr>
          <w:rFonts w:asciiTheme="minorHAnsi" w:hAnsiTheme="minorHAnsi" w:cstheme="minorBidi"/>
          <w:color w:val="000000"/>
          <w:sz w:val="22"/>
          <w:szCs w:val="22"/>
        </w:rPr>
        <w:t xml:space="preserve"> our children to reach their potential and make a positive contribution to the wider world. Our enquiry-based approach takes children on a journey of memorable learning through rich and purposeful experiences, culminating in authentic outcomes which leave a social legacy. We communicate our vision through the acronym, ‘</w:t>
      </w:r>
      <w:r w:rsidRPr="5F167657">
        <w:rPr>
          <w:rStyle w:val="Strong"/>
          <w:rFonts w:asciiTheme="minorHAnsi" w:hAnsiTheme="minorHAnsi" w:cstheme="minorBidi"/>
          <w:sz w:val="22"/>
          <w:szCs w:val="22"/>
          <w:bdr w:val="none" w:sz="0" w:space="0" w:color="auto" w:frame="1"/>
        </w:rPr>
        <w:t>CHROME</w:t>
      </w:r>
      <w:r w:rsidRPr="5F167657">
        <w:rPr>
          <w:rFonts w:asciiTheme="minorHAnsi" w:hAnsiTheme="minorHAnsi" w:cstheme="minorBidi"/>
          <w:color w:val="000000"/>
          <w:sz w:val="22"/>
          <w:szCs w:val="22"/>
        </w:rPr>
        <w:t>’.</w:t>
      </w:r>
    </w:p>
    <w:p w14:paraId="04072398" w14:textId="77777777" w:rsidR="00927C95" w:rsidRPr="002C7D76" w:rsidRDefault="00927C95" w:rsidP="00927C95">
      <w:pPr>
        <w:pStyle w:val="NormalWeb"/>
        <w:shd w:val="clear" w:color="auto" w:fill="FFFFFF"/>
        <w:spacing w:before="0" w:beforeAutospacing="0" w:after="0" w:afterAutospacing="0"/>
        <w:textAlignment w:val="top"/>
        <w:rPr>
          <w:rFonts w:asciiTheme="minorHAnsi" w:hAnsiTheme="minorHAnsi" w:cstheme="minorHAnsi"/>
          <w:color w:val="000000"/>
          <w:sz w:val="22"/>
          <w:szCs w:val="22"/>
          <w:highlight w:val="yellow"/>
        </w:rPr>
      </w:pPr>
    </w:p>
    <w:p w14:paraId="20ED2F60" w14:textId="77777777" w:rsidR="00927C95" w:rsidRPr="00752965" w:rsidRDefault="00927C95" w:rsidP="00927C95">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rPr>
      </w:pPr>
      <w:bookmarkStart w:id="1" w:name="_Toc49098775"/>
      <w:r w:rsidRPr="00752965">
        <w:rPr>
          <w:rFonts w:asciiTheme="minorHAnsi" w:hAnsiTheme="minorHAnsi" w:cstheme="minorHAnsi"/>
          <w:b/>
          <w:bCs/>
          <w:color w:val="000000"/>
          <w:sz w:val="22"/>
          <w:szCs w:val="22"/>
        </w:rPr>
        <w:t>Character and Heart</w:t>
      </w:r>
      <w:r>
        <w:rPr>
          <w:rFonts w:asciiTheme="minorHAnsi" w:hAnsiTheme="minorHAnsi" w:cstheme="minorHAnsi"/>
          <w:color w:val="000000"/>
          <w:sz w:val="22"/>
          <w:szCs w:val="22"/>
        </w:rPr>
        <w:tab/>
      </w:r>
      <w:r w:rsidRPr="00752965">
        <w:rPr>
          <w:rFonts w:asciiTheme="minorHAnsi" w:hAnsiTheme="minorHAnsi" w:cstheme="minorHAnsi"/>
          <w:color w:val="000000"/>
          <w:sz w:val="22"/>
          <w:szCs w:val="22"/>
        </w:rPr>
        <w:t>to develop individuals who are resilient and show compassion and integrity.</w:t>
      </w:r>
    </w:p>
    <w:p w14:paraId="463F2F58" w14:textId="77777777" w:rsidR="00927C95" w:rsidRPr="00752965" w:rsidRDefault="00927C95" w:rsidP="00927C95">
      <w:pPr>
        <w:pStyle w:val="NormalWeb"/>
        <w:shd w:val="clear" w:color="auto" w:fill="FFFFFF"/>
        <w:spacing w:before="0" w:beforeAutospacing="0" w:after="0" w:afterAutospacing="0"/>
        <w:ind w:left="2160" w:hanging="2160"/>
        <w:jc w:val="both"/>
        <w:textAlignment w:val="top"/>
        <w:rPr>
          <w:rFonts w:asciiTheme="minorHAnsi" w:hAnsiTheme="minorHAnsi" w:cstheme="minorHAnsi"/>
          <w:color w:val="000000"/>
          <w:sz w:val="22"/>
          <w:szCs w:val="22"/>
        </w:rPr>
      </w:pPr>
      <w:r w:rsidRPr="00752965">
        <w:rPr>
          <w:rFonts w:asciiTheme="minorHAnsi" w:hAnsiTheme="minorHAnsi" w:cstheme="minorHAnsi"/>
          <w:b/>
          <w:bCs/>
          <w:color w:val="000000"/>
          <w:sz w:val="22"/>
          <w:szCs w:val="22"/>
        </w:rPr>
        <w:t>Relevance</w:t>
      </w:r>
      <w:r>
        <w:rPr>
          <w:rFonts w:asciiTheme="minorHAnsi" w:hAnsiTheme="minorHAnsi" w:cstheme="minorHAnsi"/>
          <w:color w:val="000000"/>
          <w:sz w:val="22"/>
          <w:szCs w:val="22"/>
        </w:rPr>
        <w:tab/>
      </w:r>
      <w:r w:rsidRPr="00752965">
        <w:rPr>
          <w:rFonts w:asciiTheme="minorHAnsi" w:hAnsiTheme="minorHAnsi" w:cstheme="minorHAnsi"/>
          <w:color w:val="000000"/>
          <w:sz w:val="22"/>
          <w:szCs w:val="22"/>
        </w:rPr>
        <w:t>to ensure our children’s backgrounds and needs, along with our current culture, climate and events, determine the content of our curriculum.</w:t>
      </w:r>
    </w:p>
    <w:p w14:paraId="01082906" w14:textId="60B328B2" w:rsidR="00927C95" w:rsidRPr="00752965" w:rsidRDefault="00927C95" w:rsidP="00927C95">
      <w:pPr>
        <w:pStyle w:val="NormalWeb"/>
        <w:shd w:val="clear" w:color="auto" w:fill="FFFFFF"/>
        <w:spacing w:before="0" w:beforeAutospacing="0" w:after="0" w:afterAutospacing="0"/>
        <w:ind w:left="2160" w:hanging="2160"/>
        <w:jc w:val="both"/>
        <w:textAlignment w:val="top"/>
        <w:rPr>
          <w:rFonts w:asciiTheme="minorHAnsi" w:hAnsiTheme="minorHAnsi" w:cstheme="minorHAnsi"/>
          <w:color w:val="000000"/>
          <w:sz w:val="22"/>
          <w:szCs w:val="22"/>
        </w:rPr>
      </w:pPr>
      <w:r w:rsidRPr="00752965">
        <w:rPr>
          <w:rFonts w:asciiTheme="minorHAnsi" w:hAnsiTheme="minorHAnsi" w:cstheme="minorHAnsi"/>
          <w:b/>
          <w:bCs/>
          <w:color w:val="000000"/>
          <w:sz w:val="22"/>
          <w:szCs w:val="22"/>
        </w:rPr>
        <w:t>Opportunities</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ab/>
      </w:r>
      <w:r w:rsidRPr="00752965">
        <w:rPr>
          <w:rFonts w:asciiTheme="minorHAnsi" w:hAnsiTheme="minorHAnsi" w:cstheme="minorHAnsi"/>
          <w:color w:val="000000"/>
          <w:sz w:val="22"/>
          <w:szCs w:val="22"/>
        </w:rPr>
        <w:t>to enable children to move beyond their lived experiences, further developing their cultural capital</w:t>
      </w:r>
      <w:r w:rsidR="00695072">
        <w:rPr>
          <w:rFonts w:asciiTheme="minorHAnsi" w:hAnsiTheme="minorHAnsi" w:cstheme="minorHAnsi"/>
          <w:color w:val="000000"/>
          <w:sz w:val="22"/>
          <w:szCs w:val="22"/>
        </w:rPr>
        <w:t>.</w:t>
      </w:r>
    </w:p>
    <w:p w14:paraId="311A8DCB" w14:textId="542D1519" w:rsidR="00927C95" w:rsidRPr="00752965" w:rsidRDefault="00927C95" w:rsidP="00927C95">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rPr>
      </w:pPr>
      <w:r w:rsidRPr="00752965">
        <w:rPr>
          <w:rFonts w:asciiTheme="minorHAnsi" w:hAnsiTheme="minorHAnsi" w:cstheme="minorHAnsi"/>
          <w:b/>
          <w:bCs/>
          <w:color w:val="000000"/>
          <w:sz w:val="22"/>
          <w:szCs w:val="22"/>
        </w:rPr>
        <w:t>Memorable learning</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ab/>
      </w:r>
      <w:r w:rsidRPr="00752965">
        <w:rPr>
          <w:rFonts w:asciiTheme="minorHAnsi" w:hAnsiTheme="minorHAnsi" w:cstheme="minorHAnsi"/>
          <w:color w:val="000000"/>
          <w:sz w:val="22"/>
          <w:szCs w:val="22"/>
        </w:rPr>
        <w:t>to secure children with transferable knowledge they need for subsequent learning</w:t>
      </w:r>
      <w:r w:rsidR="00695072">
        <w:rPr>
          <w:rFonts w:asciiTheme="minorHAnsi" w:hAnsiTheme="minorHAnsi" w:cstheme="minorHAnsi"/>
          <w:color w:val="000000"/>
          <w:sz w:val="22"/>
          <w:szCs w:val="22"/>
        </w:rPr>
        <w:t>.</w:t>
      </w:r>
    </w:p>
    <w:p w14:paraId="62BE6A94" w14:textId="77777777" w:rsidR="00927C95" w:rsidRPr="00752965" w:rsidRDefault="00927C95" w:rsidP="00927C95">
      <w:pPr>
        <w:pStyle w:val="NormalWeb"/>
        <w:shd w:val="clear" w:color="auto" w:fill="FFFFFF"/>
        <w:spacing w:before="0" w:beforeAutospacing="0" w:after="0" w:afterAutospacing="0"/>
        <w:ind w:left="2160" w:hanging="2160"/>
        <w:jc w:val="both"/>
        <w:textAlignment w:val="top"/>
        <w:rPr>
          <w:rFonts w:asciiTheme="minorHAnsi" w:hAnsiTheme="minorHAnsi" w:cstheme="minorHAnsi"/>
          <w:color w:val="000000"/>
          <w:sz w:val="22"/>
          <w:szCs w:val="22"/>
        </w:rPr>
      </w:pPr>
      <w:r w:rsidRPr="10A852E2">
        <w:rPr>
          <w:rFonts w:asciiTheme="minorHAnsi" w:hAnsiTheme="minorHAnsi" w:cstheme="minorBidi"/>
          <w:b/>
          <w:bCs/>
          <w:color w:val="000000" w:themeColor="text1"/>
          <w:sz w:val="22"/>
          <w:szCs w:val="22"/>
        </w:rPr>
        <w:t>Empowerment</w:t>
      </w:r>
      <w:r>
        <w:rPr>
          <w:rFonts w:asciiTheme="minorHAnsi" w:hAnsiTheme="minorHAnsi" w:cstheme="minorBidi"/>
          <w:color w:val="000000" w:themeColor="text1"/>
          <w:sz w:val="22"/>
          <w:szCs w:val="22"/>
        </w:rPr>
        <w:tab/>
      </w:r>
      <w:r w:rsidRPr="10A852E2">
        <w:rPr>
          <w:rFonts w:asciiTheme="minorHAnsi" w:hAnsiTheme="minorHAnsi" w:cstheme="minorBidi"/>
          <w:color w:val="000000" w:themeColor="text1"/>
          <w:sz w:val="22"/>
          <w:szCs w:val="22"/>
        </w:rPr>
        <w:t>to enable children to be aspirational, reflect on their learning, take risks, be brave, ask questions, solve problems, evaluate, develop peer critique methods and take ownership of their learning to increase their cultural capital.</w:t>
      </w:r>
    </w:p>
    <w:p w14:paraId="3E0BA032" w14:textId="77777777" w:rsidR="00927C95" w:rsidRDefault="00927C95" w:rsidP="00927C95">
      <w:pPr>
        <w:pStyle w:val="Heading1"/>
      </w:pPr>
      <w:r>
        <w:t>Geography Vision</w:t>
      </w:r>
    </w:p>
    <w:p w14:paraId="5F0D7A06" w14:textId="77777777" w:rsidR="00927C95" w:rsidRPr="00785764" w:rsidRDefault="00927C95" w:rsidP="00927C95">
      <w:pPr>
        <w:pStyle w:val="Heading1"/>
        <w:rPr>
          <w:rFonts w:eastAsia="Times New Roman"/>
          <w:b w:val="0"/>
          <w:color w:val="000000"/>
          <w:kern w:val="0"/>
          <w:sz w:val="22"/>
          <w:lang w:eastAsia="en-GB"/>
        </w:rPr>
      </w:pPr>
      <w:r w:rsidRPr="00785764">
        <w:rPr>
          <w:rFonts w:eastAsia="Times New Roman"/>
          <w:b w:val="0"/>
          <w:color w:val="000000"/>
          <w:kern w:val="0"/>
          <w:sz w:val="22"/>
          <w:lang w:eastAsia="en-GB"/>
        </w:rPr>
        <w:t>Geography enables children to develop their understanding of the impact and legacy they leave on the wider world.  Through quality teaching, children will have the opportunity to build upon the cultural capital they need to be well-rounded individuals with the knowledge and skills to flourish in society. Through an enquiry-based approach, Geography encourages curiosity of how the world has formed to what it is today, as well as the sustainability challenges that now face the world.  Children will harness an enthusiasm for Geography while continuously making relevant connections.</w:t>
      </w:r>
    </w:p>
    <w:p w14:paraId="230F2C8C" w14:textId="77777777" w:rsidR="00927C95" w:rsidRDefault="00927C95" w:rsidP="00927C95">
      <w:pPr>
        <w:pStyle w:val="Heading1"/>
      </w:pPr>
      <w:r>
        <w:t>Aims</w:t>
      </w:r>
      <w:bookmarkEnd w:id="1"/>
    </w:p>
    <w:p w14:paraId="182CADB6" w14:textId="77777777" w:rsidR="00927C95" w:rsidRDefault="00927C95" w:rsidP="00927C95">
      <w:r w:rsidRPr="0B5DB0B9">
        <w:rPr>
          <w:rFonts w:eastAsia="Calibri" w:cs="Calibri"/>
          <w:szCs w:val="22"/>
        </w:rPr>
        <w:t>Our Geography curriculum aims for pupils to:</w:t>
      </w:r>
    </w:p>
    <w:p w14:paraId="0510D119" w14:textId="77777777" w:rsidR="00927C95" w:rsidRDefault="00927C95" w:rsidP="00927C95">
      <w:pPr>
        <w:pStyle w:val="ListParagraph"/>
        <w:numPr>
          <w:ilvl w:val="0"/>
          <w:numId w:val="1"/>
        </w:numPr>
        <w:rPr>
          <w:rFonts w:eastAsia="Calibri" w:cs="Calibri"/>
          <w:szCs w:val="22"/>
        </w:rPr>
      </w:pPr>
      <w:r w:rsidRPr="0B5DB0B9">
        <w:rPr>
          <w:rFonts w:eastAsia="Calibri" w:cs="Calibri"/>
          <w:szCs w:val="22"/>
        </w:rPr>
        <w:t>develop contextual knowledge of the location of globally significant places – both terrestrial and marine – including their defining physical and human characteristics and how these provide a geographical context for understanding the actions of processes</w:t>
      </w:r>
    </w:p>
    <w:p w14:paraId="71326579" w14:textId="77777777" w:rsidR="00927C95" w:rsidRDefault="00927C95" w:rsidP="00927C95">
      <w:pPr>
        <w:pStyle w:val="ListParagraph"/>
        <w:numPr>
          <w:ilvl w:val="0"/>
          <w:numId w:val="1"/>
        </w:numPr>
        <w:rPr>
          <w:rFonts w:eastAsia="Calibri" w:cs="Calibri"/>
          <w:szCs w:val="22"/>
        </w:rPr>
      </w:pPr>
      <w:r w:rsidRPr="0B5DB0B9">
        <w:rPr>
          <w:rFonts w:eastAsia="Calibri" w:cs="Calibri"/>
          <w:szCs w:val="22"/>
        </w:rPr>
        <w:t>understand the processes that give rise to key physical and human geographical features of the world, how these are interdependent and how they bring about spatial variation and change over time</w:t>
      </w:r>
    </w:p>
    <w:p w14:paraId="356BD868" w14:textId="77777777" w:rsidR="00927C95" w:rsidRDefault="00927C95" w:rsidP="00927C95">
      <w:pPr>
        <w:pStyle w:val="ListParagraph"/>
        <w:numPr>
          <w:ilvl w:val="0"/>
          <w:numId w:val="1"/>
        </w:numPr>
        <w:rPr>
          <w:rFonts w:eastAsia="Calibri" w:cs="Calibri"/>
          <w:szCs w:val="22"/>
        </w:rPr>
      </w:pPr>
      <w:r>
        <w:rPr>
          <w:rFonts w:eastAsia="Calibri" w:cs="Calibri"/>
          <w:szCs w:val="22"/>
        </w:rPr>
        <w:t>b</w:t>
      </w:r>
      <w:r w:rsidRPr="172F1453">
        <w:rPr>
          <w:rFonts w:eastAsia="Calibri" w:cs="Calibri"/>
          <w:szCs w:val="22"/>
        </w:rPr>
        <w:t>e competent in the geographical skills needed to:</w:t>
      </w:r>
    </w:p>
    <w:p w14:paraId="0559D498" w14:textId="77777777" w:rsidR="00927C95" w:rsidRDefault="00927C95" w:rsidP="00927C95">
      <w:pPr>
        <w:pStyle w:val="ListParagraph"/>
        <w:numPr>
          <w:ilvl w:val="1"/>
          <w:numId w:val="1"/>
        </w:numPr>
        <w:rPr>
          <w:rFonts w:eastAsia="Calibri" w:cs="Calibri"/>
          <w:szCs w:val="22"/>
        </w:rPr>
      </w:pPr>
      <w:r w:rsidRPr="0B5DB0B9">
        <w:rPr>
          <w:rFonts w:eastAsia="Calibri" w:cs="Calibri"/>
          <w:szCs w:val="22"/>
        </w:rPr>
        <w:t>collect, analyse and communicate with a range of data gathered through experiences of fieldwork that deepen their understanding of geographical processes</w:t>
      </w:r>
    </w:p>
    <w:p w14:paraId="623D7148" w14:textId="77777777" w:rsidR="00927C95" w:rsidRDefault="00927C95" w:rsidP="00927C95">
      <w:pPr>
        <w:pStyle w:val="ListParagraph"/>
        <w:numPr>
          <w:ilvl w:val="1"/>
          <w:numId w:val="1"/>
        </w:numPr>
        <w:rPr>
          <w:rFonts w:eastAsia="Calibri" w:cs="Calibri"/>
          <w:szCs w:val="22"/>
        </w:rPr>
      </w:pPr>
      <w:r w:rsidRPr="0B5DB0B9">
        <w:rPr>
          <w:rFonts w:eastAsia="Calibri" w:cs="Calibri"/>
          <w:szCs w:val="22"/>
        </w:rPr>
        <w:t xml:space="preserve">interpret a range of sources of geographical information, including maps, diagrams, globes, aerial photographs and Geographical Information Systems (GIS) </w:t>
      </w:r>
    </w:p>
    <w:p w14:paraId="6A2FBB7C" w14:textId="77777777" w:rsidR="00927C95" w:rsidRDefault="00927C95" w:rsidP="00927C95">
      <w:pPr>
        <w:pStyle w:val="ListParagraph"/>
        <w:numPr>
          <w:ilvl w:val="1"/>
          <w:numId w:val="1"/>
        </w:numPr>
        <w:rPr>
          <w:rFonts w:eastAsia="Calibri" w:cs="Calibri"/>
          <w:szCs w:val="22"/>
        </w:rPr>
      </w:pPr>
      <w:r w:rsidRPr="0B5DB0B9">
        <w:rPr>
          <w:rFonts w:eastAsia="Calibri" w:cs="Calibri"/>
          <w:szCs w:val="22"/>
        </w:rPr>
        <w:t>communicate geographical information in a variety of ways, including through maps, numerical and quantitative skills and writing at length.</w:t>
      </w:r>
    </w:p>
    <w:p w14:paraId="44386634" w14:textId="5B3D6045" w:rsidR="00927C95" w:rsidRPr="00343B49" w:rsidRDefault="00927C95" w:rsidP="00927C95">
      <w:pPr>
        <w:spacing w:after="0"/>
        <w:rPr>
          <w:rFonts w:cs="Calibri"/>
        </w:rPr>
      </w:pPr>
      <w:r w:rsidRPr="00695072">
        <w:rPr>
          <w:rFonts w:cs="Calibri"/>
        </w:rPr>
        <w:t xml:space="preserve">We are aspirant for all children to leave </w:t>
      </w:r>
      <w:r w:rsidR="00695072" w:rsidRPr="00695072">
        <w:rPr>
          <w:rFonts w:cs="Calibri"/>
        </w:rPr>
        <w:t>Mapplewells</w:t>
      </w:r>
      <w:r w:rsidRPr="00695072">
        <w:rPr>
          <w:rFonts w:cs="Calibri"/>
        </w:rPr>
        <w:t xml:space="preserve"> Primary School as geographers and have clearly defined end points for each year group and the whole primary phase to ensure we meet this aim. Please see appendix A: ‘As Geographers’ for our end of primary phase poster.</w:t>
      </w:r>
    </w:p>
    <w:p w14:paraId="42B5B0C8" w14:textId="77777777" w:rsidR="00927C95" w:rsidRDefault="00927C95" w:rsidP="00927C95">
      <w:pPr>
        <w:pStyle w:val="Heading1"/>
      </w:pPr>
      <w:r>
        <w:t>Intent</w:t>
      </w:r>
    </w:p>
    <w:p w14:paraId="4F4BC4F8" w14:textId="02DE4E43" w:rsidR="00927C95" w:rsidRDefault="00556357" w:rsidP="00927C95">
      <w:r>
        <w:rPr>
          <w:lang w:eastAsia="en-US"/>
        </w:rPr>
        <w:t>At Mapplewells</w:t>
      </w:r>
      <w:r w:rsidR="00927C95" w:rsidRPr="5F167657">
        <w:rPr>
          <w:lang w:eastAsia="en-US"/>
        </w:rPr>
        <w:t xml:space="preserve"> Primary School, </w:t>
      </w:r>
      <w:r w:rsidR="00927C95">
        <w:t xml:space="preserve">our curriculum is based on the National Curriculum for Key Stages 1 &amp; 2 and the Early Years Foundation Stage Framework. These documents stipulate the expectations which inform the intent of our curriculum, ensuring a high ambition for all. Further ambition is gleaned </w:t>
      </w:r>
      <w:bookmarkStart w:id="2" w:name="_Int_Oye9GTWM"/>
      <w:r w:rsidR="00927C95">
        <w:t>through the use of</w:t>
      </w:r>
      <w:bookmarkEnd w:id="2"/>
      <w:r w:rsidR="00927C95">
        <w:t xml:space="preserve"> expert resources from the Geography Association. </w:t>
      </w:r>
    </w:p>
    <w:p w14:paraId="28D02F8B" w14:textId="77777777" w:rsidR="00927C95" w:rsidRDefault="00927C95" w:rsidP="00927C95">
      <w:pPr>
        <w:spacing w:before="0" w:after="160"/>
      </w:pPr>
      <w:r>
        <w:br w:type="page"/>
      </w:r>
    </w:p>
    <w:p w14:paraId="55BCABFB" w14:textId="77777777" w:rsidR="00927C95" w:rsidRPr="001009F0" w:rsidRDefault="00927C95" w:rsidP="00927C95">
      <w:pPr>
        <w:rPr>
          <w:noProof/>
        </w:rPr>
      </w:pPr>
      <w:r w:rsidRPr="5F167657">
        <w:rPr>
          <w:noProof/>
        </w:rPr>
        <w:lastRenderedPageBreak/>
        <w:t xml:space="preserve">Statements from the National Curriculum for geograpy and from the ‘understanding the world’ educational programme of the EYFS have been broken down and sequenced into strands and year groups. We call this a key knowledge progression document (KKPD). It contains key substantive, procedural and disciplinary knowledge that children need to know and remember. </w:t>
      </w:r>
    </w:p>
    <w:p w14:paraId="421E96C6" w14:textId="64789742" w:rsidR="00927C95" w:rsidRDefault="00927C95" w:rsidP="00927C95">
      <w:r>
        <w:t xml:space="preserve">Composite knowledge from the KKPD is mapped on to a whole school long-term plan and sequenced onto a geography subject map. Links are made across year groups and subjects through deliberate and diverse content choices. </w:t>
      </w:r>
    </w:p>
    <w:p w14:paraId="6F7B84A8" w14:textId="77777777" w:rsidR="00337BFA" w:rsidRPr="00337BFA" w:rsidRDefault="00337BFA" w:rsidP="00337BFA">
      <w:pPr>
        <w:spacing w:before="100" w:beforeAutospacing="1" w:after="100" w:afterAutospacing="1"/>
        <w:jc w:val="left"/>
        <w:rPr>
          <w:rFonts w:asciiTheme="minorHAnsi" w:hAnsiTheme="minorHAnsi" w:cstheme="minorHAnsi"/>
          <w:color w:val="000000"/>
          <w:kern w:val="0"/>
          <w:szCs w:val="27"/>
        </w:rPr>
      </w:pPr>
      <w:r w:rsidRPr="00337BFA">
        <w:rPr>
          <w:rFonts w:asciiTheme="minorHAnsi" w:hAnsiTheme="minorHAnsi" w:cstheme="minorHAnsi"/>
          <w:color w:val="000000"/>
          <w:kern w:val="0"/>
          <w:szCs w:val="27"/>
        </w:rPr>
        <w:t>For example, we visit South Africa in numerous year groups:</w:t>
      </w:r>
    </w:p>
    <w:p w14:paraId="709D1B03" w14:textId="4E1B98CB" w:rsidR="00337BFA" w:rsidRPr="00337BFA" w:rsidRDefault="00337BFA" w:rsidP="00337BFA">
      <w:pPr>
        <w:pStyle w:val="ListParagraph"/>
        <w:numPr>
          <w:ilvl w:val="0"/>
          <w:numId w:val="40"/>
        </w:numPr>
        <w:spacing w:before="100" w:beforeAutospacing="1" w:after="100" w:afterAutospacing="1"/>
        <w:jc w:val="left"/>
        <w:rPr>
          <w:rFonts w:asciiTheme="minorHAnsi" w:hAnsiTheme="minorHAnsi" w:cstheme="minorHAnsi"/>
          <w:color w:val="000000"/>
          <w:kern w:val="0"/>
          <w:szCs w:val="27"/>
        </w:rPr>
      </w:pPr>
      <w:r w:rsidRPr="00337BFA">
        <w:rPr>
          <w:rFonts w:asciiTheme="minorHAnsi" w:hAnsiTheme="minorHAnsi" w:cstheme="minorHAnsi"/>
          <w:color w:val="000000"/>
          <w:kern w:val="0"/>
          <w:szCs w:val="27"/>
        </w:rPr>
        <w:t>In F2, children begin to compare Sutton/ London with South Africa and important people – QEII and Nelson Mandela.</w:t>
      </w:r>
    </w:p>
    <w:p w14:paraId="56223734" w14:textId="30804B3D" w:rsidR="00337BFA" w:rsidRPr="00337BFA" w:rsidRDefault="00337BFA" w:rsidP="00337BFA">
      <w:pPr>
        <w:pStyle w:val="ListParagraph"/>
        <w:numPr>
          <w:ilvl w:val="0"/>
          <w:numId w:val="40"/>
        </w:numPr>
        <w:spacing w:before="100" w:beforeAutospacing="1" w:after="100" w:afterAutospacing="1"/>
        <w:jc w:val="left"/>
        <w:rPr>
          <w:rFonts w:asciiTheme="minorHAnsi" w:hAnsiTheme="minorHAnsi" w:cstheme="minorHAnsi"/>
          <w:color w:val="000000"/>
          <w:kern w:val="0"/>
          <w:szCs w:val="27"/>
        </w:rPr>
      </w:pPr>
      <w:r w:rsidRPr="00337BFA">
        <w:rPr>
          <w:rFonts w:asciiTheme="minorHAnsi" w:hAnsiTheme="minorHAnsi" w:cstheme="minorHAnsi"/>
          <w:color w:val="000000"/>
          <w:kern w:val="0"/>
          <w:szCs w:val="27"/>
        </w:rPr>
        <w:t>In KS1, we focus on South Africa as a location in the Southern Hemisphere to compare and contrast with our own location.</w:t>
      </w:r>
    </w:p>
    <w:p w14:paraId="79AC9C21" w14:textId="5FBC52C8" w:rsidR="00337BFA" w:rsidRPr="00337BFA" w:rsidRDefault="00337BFA" w:rsidP="00337BFA">
      <w:pPr>
        <w:pStyle w:val="ListParagraph"/>
        <w:numPr>
          <w:ilvl w:val="0"/>
          <w:numId w:val="40"/>
        </w:numPr>
        <w:spacing w:before="100" w:beforeAutospacing="1" w:after="100" w:afterAutospacing="1"/>
        <w:jc w:val="left"/>
        <w:rPr>
          <w:rFonts w:asciiTheme="minorHAnsi" w:hAnsiTheme="minorHAnsi" w:cstheme="minorHAnsi"/>
          <w:color w:val="000000"/>
          <w:kern w:val="0"/>
          <w:szCs w:val="27"/>
        </w:rPr>
      </w:pPr>
      <w:r w:rsidRPr="00337BFA">
        <w:rPr>
          <w:rFonts w:asciiTheme="minorHAnsi" w:hAnsiTheme="minorHAnsi" w:cstheme="minorHAnsi"/>
          <w:color w:val="000000"/>
          <w:kern w:val="0"/>
          <w:szCs w:val="27"/>
        </w:rPr>
        <w:t>In Yr 3/4, children learn about the African plate when studying the causes of earthquakes and we explore the grasslands of Africa.</w:t>
      </w:r>
    </w:p>
    <w:p w14:paraId="097F94AF" w14:textId="59FA21D8" w:rsidR="00337BFA" w:rsidRPr="00337BFA" w:rsidRDefault="00337BFA" w:rsidP="00337BFA">
      <w:pPr>
        <w:pStyle w:val="ListParagraph"/>
        <w:numPr>
          <w:ilvl w:val="0"/>
          <w:numId w:val="40"/>
        </w:numPr>
        <w:spacing w:before="100" w:beforeAutospacing="1" w:after="100" w:afterAutospacing="1"/>
        <w:jc w:val="left"/>
        <w:rPr>
          <w:rFonts w:asciiTheme="minorHAnsi" w:hAnsiTheme="minorHAnsi" w:cstheme="minorHAnsi"/>
          <w:color w:val="000000"/>
          <w:kern w:val="0"/>
          <w:szCs w:val="27"/>
        </w:rPr>
      </w:pPr>
      <w:r w:rsidRPr="00337BFA">
        <w:rPr>
          <w:rFonts w:asciiTheme="minorHAnsi" w:hAnsiTheme="minorHAnsi" w:cstheme="minorHAnsi"/>
          <w:color w:val="000000"/>
          <w:kern w:val="0"/>
          <w:szCs w:val="27"/>
        </w:rPr>
        <w:t>In Yr 5/6, we look at South Africa as a developing country and compare the human and physical differences/ similarities between South Africa and the UK and explore the Kalahari Desert Biome and know the causes and impact of climate change.</w:t>
      </w:r>
    </w:p>
    <w:p w14:paraId="4823A1D2" w14:textId="1220B705" w:rsidR="00337BFA" w:rsidRDefault="00B3486B" w:rsidP="00337BFA">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We also ensure that Spain</w:t>
      </w:r>
      <w:r w:rsidR="00337BFA">
        <w:rPr>
          <w:rStyle w:val="normaltextrun"/>
          <w:rFonts w:ascii="Calibri" w:hAnsi="Calibri" w:cs="Calibri"/>
          <w:sz w:val="22"/>
          <w:szCs w:val="22"/>
        </w:rPr>
        <w:t xml:space="preserve"> is revisited as children progress through our school: </w:t>
      </w:r>
      <w:r w:rsidR="00337BFA">
        <w:rPr>
          <w:rStyle w:val="eop"/>
          <w:rFonts w:ascii="Calibri" w:hAnsi="Calibri" w:cs="Calibri"/>
          <w:sz w:val="22"/>
          <w:szCs w:val="22"/>
        </w:rPr>
        <w:t> </w:t>
      </w:r>
    </w:p>
    <w:p w14:paraId="1A03BE0C" w14:textId="228B9323" w:rsidR="00337BFA" w:rsidRDefault="00B3486B" w:rsidP="00337BFA">
      <w:pPr>
        <w:pStyle w:val="paragraph"/>
        <w:numPr>
          <w:ilvl w:val="0"/>
          <w:numId w:val="33"/>
        </w:numPr>
        <w:spacing w:before="0" w:beforeAutospacing="0" w:after="0" w:afterAutospacing="0"/>
        <w:ind w:left="360" w:firstLine="0"/>
        <w:jc w:val="both"/>
        <w:textAlignment w:val="baseline"/>
        <w:rPr>
          <w:rFonts w:ascii="Calibri" w:hAnsi="Calibri" w:cs="Calibri"/>
          <w:sz w:val="22"/>
          <w:szCs w:val="22"/>
        </w:rPr>
      </w:pPr>
      <w:r>
        <w:rPr>
          <w:rStyle w:val="normaltextrun"/>
          <w:rFonts w:ascii="Calibri" w:hAnsi="Calibri" w:cs="Calibri"/>
          <w:sz w:val="22"/>
          <w:szCs w:val="22"/>
        </w:rPr>
        <w:t>In EYFS, Spain</w:t>
      </w:r>
      <w:r w:rsidR="00337BFA">
        <w:rPr>
          <w:rStyle w:val="normaltextrun"/>
          <w:rFonts w:ascii="Calibri" w:hAnsi="Calibri" w:cs="Calibri"/>
          <w:sz w:val="22"/>
          <w:szCs w:val="22"/>
        </w:rPr>
        <w:t xml:space="preserve"> is introduced as a different country. </w:t>
      </w:r>
      <w:r w:rsidR="00337BFA">
        <w:rPr>
          <w:rStyle w:val="eop"/>
          <w:rFonts w:ascii="Calibri" w:hAnsi="Calibri" w:cs="Calibri"/>
          <w:sz w:val="22"/>
          <w:szCs w:val="22"/>
        </w:rPr>
        <w:t> </w:t>
      </w:r>
    </w:p>
    <w:p w14:paraId="1C9E9426" w14:textId="6ADDBB8D" w:rsidR="00337BFA" w:rsidRDefault="00337BFA" w:rsidP="00337BFA">
      <w:pPr>
        <w:pStyle w:val="paragraph"/>
        <w:numPr>
          <w:ilvl w:val="0"/>
          <w:numId w:val="34"/>
        </w:numPr>
        <w:spacing w:before="0" w:beforeAutospacing="0" w:after="0" w:afterAutospacing="0"/>
        <w:ind w:left="360" w:firstLine="0"/>
        <w:jc w:val="both"/>
        <w:textAlignment w:val="baseline"/>
        <w:rPr>
          <w:rFonts w:ascii="Calibri" w:hAnsi="Calibri" w:cs="Calibri"/>
          <w:sz w:val="22"/>
          <w:szCs w:val="22"/>
        </w:rPr>
      </w:pPr>
      <w:r>
        <w:rPr>
          <w:rStyle w:val="normaltextrun"/>
          <w:rFonts w:ascii="Calibri" w:hAnsi="Calibri" w:cs="Calibri"/>
          <w:sz w:val="22"/>
          <w:szCs w:val="22"/>
        </w:rPr>
        <w:t>In</w:t>
      </w:r>
      <w:r w:rsidR="00B3486B">
        <w:rPr>
          <w:rStyle w:val="normaltextrun"/>
          <w:rFonts w:ascii="Calibri" w:hAnsi="Calibri" w:cs="Calibri"/>
          <w:sz w:val="22"/>
          <w:szCs w:val="22"/>
        </w:rPr>
        <w:t xml:space="preserve"> Year 1/2, the location of Spain</w:t>
      </w:r>
      <w:r>
        <w:rPr>
          <w:rStyle w:val="normaltextrun"/>
          <w:rFonts w:ascii="Calibri" w:hAnsi="Calibri" w:cs="Calibri"/>
          <w:sz w:val="22"/>
          <w:szCs w:val="22"/>
        </w:rPr>
        <w:t xml:space="preserve"> is considered as children learn about hot and cold places. </w:t>
      </w:r>
      <w:r>
        <w:rPr>
          <w:rStyle w:val="eop"/>
          <w:rFonts w:ascii="Calibri" w:hAnsi="Calibri" w:cs="Calibri"/>
          <w:sz w:val="22"/>
          <w:szCs w:val="22"/>
        </w:rPr>
        <w:t> </w:t>
      </w:r>
    </w:p>
    <w:p w14:paraId="264DA104" w14:textId="5C088CD3" w:rsidR="00337BFA" w:rsidRDefault="00B3486B" w:rsidP="00337BFA">
      <w:pPr>
        <w:pStyle w:val="paragraph"/>
        <w:numPr>
          <w:ilvl w:val="0"/>
          <w:numId w:val="36"/>
        </w:numPr>
        <w:spacing w:before="0" w:beforeAutospacing="0" w:after="0" w:afterAutospacing="0"/>
        <w:ind w:left="360" w:firstLine="0"/>
        <w:jc w:val="both"/>
        <w:textAlignment w:val="baseline"/>
        <w:rPr>
          <w:rFonts w:ascii="Calibri" w:hAnsi="Calibri" w:cs="Calibri"/>
          <w:sz w:val="22"/>
          <w:szCs w:val="22"/>
        </w:rPr>
      </w:pPr>
      <w:r>
        <w:rPr>
          <w:rStyle w:val="normaltextrun"/>
          <w:rFonts w:ascii="Calibri" w:hAnsi="Calibri" w:cs="Calibri"/>
          <w:sz w:val="22"/>
          <w:szCs w:val="22"/>
        </w:rPr>
        <w:t>In Year 3/4, Spain</w:t>
      </w:r>
      <w:r w:rsidR="00337BFA">
        <w:rPr>
          <w:rStyle w:val="normaltextrun"/>
          <w:rFonts w:ascii="Calibri" w:hAnsi="Calibri" w:cs="Calibri"/>
          <w:sz w:val="22"/>
          <w:szCs w:val="22"/>
        </w:rPr>
        <w:t xml:space="preserve"> is revi</w:t>
      </w:r>
      <w:r>
        <w:rPr>
          <w:rStyle w:val="normaltextrun"/>
          <w:rFonts w:ascii="Calibri" w:hAnsi="Calibri" w:cs="Calibri"/>
          <w:sz w:val="22"/>
          <w:szCs w:val="22"/>
        </w:rPr>
        <w:t>sited</w:t>
      </w:r>
      <w:r w:rsidR="00337BFA">
        <w:rPr>
          <w:rStyle w:val="eop"/>
          <w:rFonts w:ascii="Calibri" w:hAnsi="Calibri" w:cs="Calibri"/>
          <w:sz w:val="22"/>
          <w:szCs w:val="22"/>
        </w:rPr>
        <w:t> </w:t>
      </w:r>
    </w:p>
    <w:p w14:paraId="6D595BE2" w14:textId="6BA81F0B" w:rsidR="00337BFA" w:rsidRDefault="00B3486B" w:rsidP="00337BFA">
      <w:pPr>
        <w:pStyle w:val="paragraph"/>
        <w:numPr>
          <w:ilvl w:val="0"/>
          <w:numId w:val="38"/>
        </w:numPr>
        <w:spacing w:before="0" w:beforeAutospacing="0" w:after="0" w:afterAutospacing="0"/>
        <w:ind w:left="360" w:firstLine="0"/>
        <w:jc w:val="both"/>
        <w:textAlignment w:val="baseline"/>
        <w:rPr>
          <w:rStyle w:val="normaltextrun"/>
          <w:rFonts w:ascii="Calibri" w:hAnsi="Calibri" w:cs="Calibri"/>
          <w:sz w:val="22"/>
          <w:szCs w:val="22"/>
        </w:rPr>
      </w:pPr>
      <w:r>
        <w:rPr>
          <w:rStyle w:val="normaltextrun"/>
          <w:rFonts w:ascii="Calibri" w:hAnsi="Calibri" w:cs="Calibri"/>
          <w:sz w:val="22"/>
          <w:szCs w:val="22"/>
        </w:rPr>
        <w:t>In Year 5/6, Spain</w:t>
      </w:r>
      <w:r w:rsidR="00337BFA">
        <w:rPr>
          <w:rStyle w:val="normaltextrun"/>
          <w:rFonts w:ascii="Calibri" w:hAnsi="Calibri" w:cs="Calibri"/>
          <w:sz w:val="22"/>
          <w:szCs w:val="22"/>
        </w:rPr>
        <w:t xml:space="preserve"> is used as a socio-economically developed country. </w:t>
      </w:r>
    </w:p>
    <w:p w14:paraId="120EB408" w14:textId="77777777" w:rsidR="00337BFA" w:rsidRDefault="00337BFA" w:rsidP="00337BFA">
      <w:pPr>
        <w:pStyle w:val="paragraph"/>
        <w:spacing w:before="0" w:beforeAutospacing="0" w:after="0" w:afterAutospacing="0"/>
        <w:ind w:left="360"/>
        <w:jc w:val="both"/>
        <w:textAlignment w:val="baseline"/>
        <w:rPr>
          <w:rFonts w:ascii="Calibri" w:hAnsi="Calibri" w:cs="Calibri"/>
          <w:sz w:val="22"/>
          <w:szCs w:val="22"/>
        </w:rPr>
      </w:pPr>
    </w:p>
    <w:p w14:paraId="2A8AF48F" w14:textId="77777777" w:rsidR="00927C95" w:rsidRPr="00F11702" w:rsidRDefault="00927C95" w:rsidP="00927C95">
      <w:r w:rsidRPr="00F11702">
        <w:t xml:space="preserve">Each geography KKPD statement is broken down into component (granular) knowledge and key vocabulary and can be found in our component knowledge progression document (CKPD). These are used to support the creation of learning sequences and to identify ‘sticky knowledge’ – the most important knowledge children need to remember for the next stage. </w:t>
      </w:r>
    </w:p>
    <w:p w14:paraId="2FD4E87E" w14:textId="77777777" w:rsidR="00927C95" w:rsidRPr="00F11702" w:rsidRDefault="00927C95" w:rsidP="00927C95">
      <w:r w:rsidRPr="00F11702">
        <w:t>Within the KKPD are clearly defined curriculum end points which capture the knowledge, skills and understanding that children should have at the end of each year.   They build progressively over time so that children leave Year 6 well-prepared for the next stage of education as competent and capable geographers.</w:t>
      </w:r>
    </w:p>
    <w:p w14:paraId="15E7FBBF" w14:textId="77777777" w:rsidR="00927C95" w:rsidRPr="00F11702" w:rsidRDefault="00927C95" w:rsidP="00927C95">
      <w:r w:rsidRPr="00F11702">
        <w:rPr>
          <w:b/>
          <w:bCs/>
        </w:rPr>
        <w:t xml:space="preserve">For subject leaders, </w:t>
      </w:r>
      <w:r w:rsidRPr="00F11702">
        <w:t xml:space="preserve">they provide a clear overview of the end of year expectations for each year group, which will support the planning and assessment of the curriculum.  </w:t>
      </w:r>
    </w:p>
    <w:p w14:paraId="7FB19D48" w14:textId="3EEB7069" w:rsidR="00927C95" w:rsidRPr="00F11702" w:rsidRDefault="00927C95" w:rsidP="00927C95">
      <w:r w:rsidRPr="00F11702">
        <w:rPr>
          <w:b/>
          <w:bCs/>
        </w:rPr>
        <w:t>For teachers</w:t>
      </w:r>
      <w:r w:rsidRPr="00F11702">
        <w:t xml:space="preserve">, they provide further clarity around what children should be able to do at the end of each year, using the knowledge they have gained from being taught the KKPDs. They support teachers to plan activities that help to develop children as effective </w:t>
      </w:r>
      <w:r w:rsidR="054C7D7F" w:rsidRPr="00F11702">
        <w:t>geographers</w:t>
      </w:r>
      <w:r w:rsidRPr="00F11702">
        <w:t>. They should be used to check what children know and how well they can apply this knowledge across the curriculum.</w:t>
      </w:r>
    </w:p>
    <w:p w14:paraId="5BEBDD9F" w14:textId="77777777" w:rsidR="00927C95" w:rsidRPr="00F11702" w:rsidRDefault="00927C95" w:rsidP="00927C95">
      <w:r w:rsidRPr="00F11702">
        <w:rPr>
          <w:b/>
          <w:bCs/>
        </w:rPr>
        <w:t>For children</w:t>
      </w:r>
      <w:r w:rsidRPr="00F11702">
        <w:t>, they ensure that they receive an equitable curriculum which gives them the substantive, procedural and disciplinary knowledge needed to be successful in their future studies.</w:t>
      </w:r>
    </w:p>
    <w:p w14:paraId="02A21061" w14:textId="77777777" w:rsidR="00927C95" w:rsidRPr="00F11702" w:rsidRDefault="00927C95" w:rsidP="00927C95">
      <w:r w:rsidRPr="00F11702">
        <w:t xml:space="preserve">The geography KKPD and CKPD are used by teachers to create learning sequences and objectives with the end points in mind. These are plotted on an enquiry or a discrete medium-term plan. </w:t>
      </w:r>
    </w:p>
    <w:p w14:paraId="1E5B1722" w14:textId="77777777" w:rsidR="00927C95" w:rsidRDefault="00927C95" w:rsidP="00927C95">
      <w:pPr>
        <w:jc w:val="left"/>
      </w:pPr>
      <w:r w:rsidRPr="00F11702">
        <w:t>Please see Appendix B: ‘Curriculum Structure Flowchart’ for further information.</w:t>
      </w:r>
    </w:p>
    <w:p w14:paraId="2793282E" w14:textId="77777777" w:rsidR="00927C95" w:rsidRPr="00872A34" w:rsidRDefault="00927C95" w:rsidP="00927C95">
      <w:pPr>
        <w:pStyle w:val="Heading1"/>
      </w:pPr>
      <w:r>
        <w:t xml:space="preserve">Implementation </w:t>
      </w:r>
    </w:p>
    <w:p w14:paraId="5379395D" w14:textId="77777777" w:rsidR="00927C95" w:rsidRDefault="00927C95" w:rsidP="00927C95">
      <w:pPr>
        <w:jc w:val="left"/>
      </w:pPr>
      <w:r>
        <w:t>The geography curriculum is delivered through an enquiry approach.</w:t>
      </w:r>
    </w:p>
    <w:p w14:paraId="6C9A77A7" w14:textId="77777777" w:rsidR="00927C95" w:rsidRDefault="00927C95" w:rsidP="00927C95">
      <w:r>
        <w:t>Geography can be delivered as a driver or enhancer to an enquiry (when this enables children to answer the enquiry question to its fullest). When this is not possible, geography is taught discretely.</w:t>
      </w:r>
    </w:p>
    <w:p w14:paraId="7CED3DD2" w14:textId="77777777" w:rsidR="00927C95" w:rsidRDefault="00927C95" w:rsidP="00927C95">
      <w:r>
        <w:lastRenderedPageBreak/>
        <w:t>Individual lessons are planned in detail using our lesson design model. This has been informed by leading research such as Rosenshine’s principles of instruction. The model includes five, flexible elements:</w:t>
      </w:r>
    </w:p>
    <w:p w14:paraId="3469A0BE" w14:textId="77777777" w:rsidR="00927C95" w:rsidRDefault="00927C95" w:rsidP="00927C95">
      <w:pPr>
        <w:pStyle w:val="ListParagraph"/>
        <w:numPr>
          <w:ilvl w:val="0"/>
          <w:numId w:val="26"/>
        </w:numPr>
        <w:jc w:val="left"/>
      </w:pPr>
      <w:r>
        <w:t>Reactivate</w:t>
      </w:r>
    </w:p>
    <w:p w14:paraId="534871D0" w14:textId="77777777" w:rsidR="00927C95" w:rsidRDefault="00927C95" w:rsidP="00927C95">
      <w:pPr>
        <w:pStyle w:val="ListParagraph"/>
        <w:numPr>
          <w:ilvl w:val="0"/>
          <w:numId w:val="26"/>
        </w:numPr>
        <w:jc w:val="left"/>
      </w:pPr>
      <w:r>
        <w:t>Teach, facilitate, model</w:t>
      </w:r>
    </w:p>
    <w:p w14:paraId="1D431BC5" w14:textId="77777777" w:rsidR="00927C95" w:rsidRDefault="00927C95" w:rsidP="00927C95">
      <w:pPr>
        <w:pStyle w:val="ListParagraph"/>
        <w:numPr>
          <w:ilvl w:val="0"/>
          <w:numId w:val="26"/>
        </w:numPr>
        <w:jc w:val="left"/>
      </w:pPr>
      <w:r>
        <w:t>Learning together</w:t>
      </w:r>
    </w:p>
    <w:p w14:paraId="328D1AED" w14:textId="77777777" w:rsidR="00927C95" w:rsidRDefault="00927C95" w:rsidP="00927C95">
      <w:pPr>
        <w:pStyle w:val="ListParagraph"/>
        <w:numPr>
          <w:ilvl w:val="0"/>
          <w:numId w:val="26"/>
        </w:numPr>
        <w:jc w:val="left"/>
      </w:pPr>
      <w:r>
        <w:t>Independent practice</w:t>
      </w:r>
    </w:p>
    <w:p w14:paraId="6A4EBF13" w14:textId="77777777" w:rsidR="00927C95" w:rsidRDefault="00927C95" w:rsidP="00927C95">
      <w:pPr>
        <w:pStyle w:val="ListParagraph"/>
        <w:numPr>
          <w:ilvl w:val="0"/>
          <w:numId w:val="26"/>
        </w:numPr>
        <w:jc w:val="left"/>
      </w:pPr>
      <w:r>
        <w:t>Reflection</w:t>
      </w:r>
    </w:p>
    <w:p w14:paraId="6A0538F5" w14:textId="77777777" w:rsidR="00927C95" w:rsidRPr="004E3FB8" w:rsidRDefault="00927C95" w:rsidP="00927C95">
      <w:pPr>
        <w:rPr>
          <w:color w:val="000000" w:themeColor="text1"/>
        </w:rPr>
      </w:pPr>
      <w:r w:rsidRPr="5F167657">
        <w:rPr>
          <w:color w:val="000000" w:themeColor="text1"/>
        </w:rPr>
        <w:t>We use a range of varied teaching strategies to deliver geography lessons. We believe in whole-class teaching methods and we combine these with enquiry-based research activities. We encourage children to ask, as well as answer, geographical enquiry questions. We offer them the opportunity to use a range of informative sources such as</w:t>
      </w:r>
      <w:r>
        <w:rPr>
          <w:color w:val="000000" w:themeColor="text1"/>
        </w:rPr>
        <w:t>:</w:t>
      </w:r>
      <w:r w:rsidRPr="5F167657">
        <w:rPr>
          <w:color w:val="000000" w:themeColor="text1"/>
        </w:rPr>
        <w:t xml:space="preserve"> maps, atlases and globes; visual media such as photographs; written information such n</w:t>
      </w:r>
      <w:r>
        <w:rPr>
          <w:color w:val="000000" w:themeColor="text1"/>
        </w:rPr>
        <w:t xml:space="preserve">ewspaper/magazine articles; </w:t>
      </w:r>
      <w:r w:rsidRPr="5F167657">
        <w:rPr>
          <w:color w:val="000000" w:themeColor="text1"/>
        </w:rPr>
        <w:t>statistical data.</w:t>
      </w:r>
      <w:r>
        <w:rPr>
          <w:color w:val="000000" w:themeColor="text1"/>
        </w:rPr>
        <w:t xml:space="preserve"> This range of sources encourages children to think critically.</w:t>
      </w:r>
      <w:r w:rsidRPr="5F167657">
        <w:rPr>
          <w:color w:val="000000" w:themeColor="text1"/>
        </w:rPr>
        <w:t xml:space="preserve"> Enrichment experiences are crucial to our geography learning and are used to immerse children within the geographical topic studied.</w:t>
      </w:r>
    </w:p>
    <w:p w14:paraId="6566EEE9" w14:textId="77777777" w:rsidR="00927C95" w:rsidRPr="00954278" w:rsidRDefault="00927C95" w:rsidP="00927C95">
      <w:pPr>
        <w:rPr>
          <w:color w:val="000000" w:themeColor="text1"/>
        </w:rPr>
      </w:pPr>
      <w:r w:rsidRPr="00954278">
        <w:rPr>
          <w:color w:val="000000" w:themeColor="text1"/>
        </w:rPr>
        <w:t xml:space="preserve">Our learning environments are used as </w:t>
      </w:r>
      <w:r>
        <w:rPr>
          <w:color w:val="000000" w:themeColor="text1"/>
        </w:rPr>
        <w:t>immersive and instructional teaching tools</w:t>
      </w:r>
      <w:r w:rsidRPr="00954278">
        <w:rPr>
          <w:color w:val="000000" w:themeColor="text1"/>
        </w:rPr>
        <w:t xml:space="preserve">. </w:t>
      </w:r>
      <w:r>
        <w:rPr>
          <w:color w:val="000000" w:themeColor="text1"/>
        </w:rPr>
        <w:t>Learning journeys are</w:t>
      </w:r>
      <w:r w:rsidRPr="00954278">
        <w:rPr>
          <w:color w:val="000000" w:themeColor="text1"/>
        </w:rPr>
        <w:t xml:space="preserve"> organised with key knowledge and vocabulary accessible so that children can locate and use this key information easily and efficiently. </w:t>
      </w:r>
    </w:p>
    <w:p w14:paraId="38E84DAA" w14:textId="77777777" w:rsidR="00927C95" w:rsidRDefault="00927C95" w:rsidP="00927C95">
      <w:pPr>
        <w:pStyle w:val="Heading1"/>
      </w:pPr>
      <w:bookmarkStart w:id="3" w:name="_Toc47561721"/>
      <w:r>
        <w:t xml:space="preserve">Impact </w:t>
      </w:r>
    </w:p>
    <w:p w14:paraId="42F8579D" w14:textId="77777777" w:rsidR="00927C95" w:rsidRPr="00F11702" w:rsidRDefault="00927C95" w:rsidP="00927C95">
      <w:r w:rsidRPr="00F11702">
        <w:t xml:space="preserve">Our carefully planned curriculum is the model of progression in geography. We strive for our children to know, remember and understand more of what they have been taught. We use the Leitner system with our sticky knowledge flashcards to help ‘interrupt the forgetting’ and ensure that sticky knowledge is retained.  </w:t>
      </w:r>
    </w:p>
    <w:p w14:paraId="4C45E83E" w14:textId="77777777" w:rsidR="00927C95" w:rsidRPr="00F11702" w:rsidRDefault="00927C95" w:rsidP="00927C95">
      <w:r w:rsidRPr="00F11702">
        <w:t>Sticky knowledge is assessed at the end of an enquiry through completion of a double page spread which demonstrates pupil’s knowledge and understanding by answering the enquiry question.  Cumulative sticky knowledge quizzes take place throughout the unit of study.  Quiz scores are to be retained and shared with the geography subject lead.</w:t>
      </w:r>
    </w:p>
    <w:p w14:paraId="30EB73EE" w14:textId="78D11242" w:rsidR="00927C95" w:rsidRPr="00F11702" w:rsidRDefault="00927C95" w:rsidP="00927C95">
      <w:r w:rsidRPr="00F11702">
        <w:t>Knowledge organisers are used as a point of reference to support the acquisiti</w:t>
      </w:r>
      <w:r w:rsidR="00B3486B">
        <w:t xml:space="preserve">on of key vocabulary and key </w:t>
      </w:r>
      <w:bookmarkStart w:id="4" w:name="_GoBack"/>
      <w:bookmarkEnd w:id="4"/>
      <w:r w:rsidRPr="00F11702">
        <w:t>knowledge and can be used for both retrieval and self-quizzing practices.</w:t>
      </w:r>
    </w:p>
    <w:p w14:paraId="53CB5065" w14:textId="77777777" w:rsidR="00927C95" w:rsidRPr="00F11702" w:rsidRDefault="00927C95" w:rsidP="00927C95">
      <w:pPr>
        <w:rPr>
          <w:lang w:eastAsia="en-US"/>
        </w:rPr>
      </w:pPr>
      <w:r w:rsidRPr="00F11702">
        <w:rPr>
          <w:lang w:eastAsia="en-US"/>
        </w:rPr>
        <w:t xml:space="preserve">Interleaving assessment of our ‘sticky knowledge’ is carefully planned on medium term plans and displayed in our classrooms. </w:t>
      </w:r>
    </w:p>
    <w:p w14:paraId="39D811DA" w14:textId="77777777" w:rsidR="00927C95" w:rsidRPr="00F11702" w:rsidRDefault="00927C95" w:rsidP="00927C95">
      <w:pPr>
        <w:rPr>
          <w:lang w:eastAsia="en-US"/>
        </w:rPr>
      </w:pPr>
      <w:r w:rsidRPr="00F11702">
        <w:rPr>
          <w:lang w:eastAsia="en-US"/>
        </w:rPr>
        <w:t xml:space="preserve">All assessment practices allow teachers to garner evidence towards the geography curriculum end points and informs where subsequent teaching needs to focus to close any gaps. This evidence forms a capture of how well our children are performing across the school within geography.  </w:t>
      </w:r>
    </w:p>
    <w:p w14:paraId="3131A5E6" w14:textId="77777777" w:rsidR="00927C95" w:rsidRPr="00F11702" w:rsidRDefault="00927C95" w:rsidP="00927C95">
      <w:pPr>
        <w:rPr>
          <w:lang w:eastAsia="en-US"/>
        </w:rPr>
      </w:pPr>
      <w:r w:rsidRPr="00F11702">
        <w:rPr>
          <w:lang w:eastAsia="en-US"/>
        </w:rPr>
        <w:t>Our Partnership has developed a comprehensive subject leadership toolkit. We have ensured that all subject leaders have received training on this. The document provides a range of monitoring tools including a methodology for checking the quality of education that pupils receive in geography. We call this methodology a ‘focused review’. This tool allows us to monitor, check and connect evidence together to form robust judgements about the quality of education that pupils receive in geography. We use work scrutiny, pupil discussions and lesson visits effectively to achieve this.</w:t>
      </w:r>
    </w:p>
    <w:p w14:paraId="58B629E4" w14:textId="77777777" w:rsidR="00927C95" w:rsidRPr="00872A34" w:rsidRDefault="00927C95" w:rsidP="00927C95">
      <w:pPr>
        <w:pStyle w:val="Heading1"/>
      </w:pPr>
      <w:bookmarkStart w:id="5" w:name="_Hlk82873600"/>
      <w:r w:rsidRPr="00F11702">
        <w:t>Children with special</w:t>
      </w:r>
      <w:r>
        <w:t xml:space="preserve"> educational needs and/or disabilities (SEND)</w:t>
      </w:r>
    </w:p>
    <w:p w14:paraId="5F71F8A7" w14:textId="77777777" w:rsidR="00927C95" w:rsidRDefault="00927C95" w:rsidP="00927C95">
      <w:r w:rsidRPr="5F167657">
        <w:rPr>
          <w:rFonts w:cs="Arial"/>
        </w:rPr>
        <w:t xml:space="preserve">At our school we teach geography to all children. Geography forms part of the school curriculum to provide a broad and balanced education to all children. </w:t>
      </w:r>
      <w:r>
        <w:t xml:space="preserve">We want all our children to access an ambitious geography curriculum. We believe in scaffolding up, and not dumbing down, the geography curriculum. </w:t>
      </w:r>
      <w:bookmarkStart w:id="6" w:name="_Int_bj3qWwqA"/>
      <w:r>
        <w:t>A number of</w:t>
      </w:r>
      <w:bookmarkEnd w:id="6"/>
      <w:r>
        <w:t xml:space="preserve"> adaptations are available for children who have additional barriers to their learning. These can be seen in our geography adaptation document (appendix C). These have been shared with teachers to give them ideas on how to adapt lessons.</w:t>
      </w:r>
    </w:p>
    <w:p w14:paraId="325CFCEE" w14:textId="77777777" w:rsidR="00927C95" w:rsidRDefault="00927C95" w:rsidP="00927C95">
      <w:r>
        <w:t>Where accessing reading materials could be a barrier (e.g., lowest 20% of readers), we include visual and audible scaffolds.</w:t>
      </w:r>
    </w:p>
    <w:p w14:paraId="345FFD45" w14:textId="77777777" w:rsidR="00927C95" w:rsidRDefault="00927C95" w:rsidP="00927C95">
      <w:pPr>
        <w:pStyle w:val="Heading1"/>
      </w:pPr>
      <w:bookmarkStart w:id="7" w:name="_Hlk82873691"/>
      <w:bookmarkEnd w:id="3"/>
      <w:bookmarkEnd w:id="5"/>
      <w:r>
        <w:lastRenderedPageBreak/>
        <w:t>Staff professional learning</w:t>
      </w:r>
    </w:p>
    <w:p w14:paraId="61840C7E" w14:textId="77777777" w:rsidR="00927C95" w:rsidRPr="00B232F0" w:rsidRDefault="00927C95" w:rsidP="00927C95">
      <w:pPr>
        <w:rPr>
          <w:lang w:eastAsia="en-US"/>
        </w:rPr>
      </w:pPr>
      <w:r w:rsidRPr="000408C2">
        <w:rPr>
          <w:lang w:eastAsia="en-US"/>
        </w:rPr>
        <w:t xml:space="preserve">As part of the Flying High Partnership, our staff have access to a professional learning community, where geography leads from all Partnership schools work together to share best practice, discuss scholarly </w:t>
      </w:r>
      <w:bookmarkStart w:id="8" w:name="_Int_HaqRSOGo"/>
      <w:r w:rsidRPr="000408C2">
        <w:rPr>
          <w:lang w:eastAsia="en-US"/>
        </w:rPr>
        <w:t>developments</w:t>
      </w:r>
      <w:bookmarkEnd w:id="8"/>
      <w:r w:rsidRPr="000408C2">
        <w:rPr>
          <w:lang w:eastAsia="en-US"/>
        </w:rPr>
        <w:t xml:space="preserve"> and strategically develop and plan our vision for the next steps in our geography curriculum. This expertise is then shared across the staff team through staff meetings and INSET training sessions.</w:t>
      </w:r>
    </w:p>
    <w:p w14:paraId="21E0221B" w14:textId="77777777" w:rsidR="00927C95" w:rsidRPr="00CC474E" w:rsidRDefault="00927C95" w:rsidP="00927C95">
      <w:pPr>
        <w:pStyle w:val="Heading1"/>
      </w:pPr>
      <w:r>
        <w:t>Equal opportunities</w:t>
      </w:r>
    </w:p>
    <w:p w14:paraId="2E89219A" w14:textId="77777777" w:rsidR="00927C95" w:rsidRPr="00CC474E" w:rsidRDefault="00927C95" w:rsidP="00927C95">
      <w:pPr>
        <w:tabs>
          <w:tab w:val="left" w:pos="-720"/>
        </w:tabs>
        <w:suppressAutoHyphens/>
        <w:rPr>
          <w:spacing w:val="-3"/>
          <w:szCs w:val="22"/>
        </w:rPr>
      </w:pPr>
      <w:r w:rsidRPr="00CC474E">
        <w:rPr>
          <w:spacing w:val="-3"/>
          <w:szCs w:val="22"/>
        </w:rPr>
        <w:t>It is important that teachers plan work that offers equal opportunity in respect</w:t>
      </w:r>
      <w:r>
        <w:rPr>
          <w:spacing w:val="-3"/>
          <w:szCs w:val="22"/>
        </w:rPr>
        <w:t xml:space="preserve"> of</w:t>
      </w:r>
      <w:r w:rsidRPr="00CC474E">
        <w:rPr>
          <w:spacing w:val="-3"/>
          <w:szCs w:val="22"/>
        </w:rPr>
        <w:t xml:space="preserve"> </w:t>
      </w:r>
      <w:r>
        <w:rPr>
          <w:spacing w:val="-3"/>
          <w:szCs w:val="22"/>
        </w:rPr>
        <w:t>protected characteristics</w:t>
      </w:r>
      <w:r w:rsidRPr="00CC474E">
        <w:rPr>
          <w:spacing w:val="-3"/>
          <w:szCs w:val="22"/>
        </w:rPr>
        <w:t>. For example:</w:t>
      </w:r>
    </w:p>
    <w:p w14:paraId="5DDAE8D6" w14:textId="77777777" w:rsidR="00927C95" w:rsidRPr="00CC474E" w:rsidRDefault="00927C95" w:rsidP="00927C95">
      <w:pPr>
        <w:numPr>
          <w:ilvl w:val="0"/>
          <w:numId w:val="22"/>
        </w:numPr>
        <w:tabs>
          <w:tab w:val="left" w:pos="-720"/>
        </w:tabs>
        <w:suppressAutoHyphens/>
        <w:spacing w:before="0" w:after="0"/>
        <w:rPr>
          <w:spacing w:val="-3"/>
          <w:szCs w:val="22"/>
        </w:rPr>
      </w:pPr>
      <w:r w:rsidRPr="00CC474E">
        <w:rPr>
          <w:spacing w:val="-3"/>
          <w:szCs w:val="22"/>
        </w:rPr>
        <w:t xml:space="preserve">by ensuring that activities are carefully </w:t>
      </w:r>
      <w:r>
        <w:rPr>
          <w:spacing w:val="-3"/>
          <w:szCs w:val="22"/>
        </w:rPr>
        <w:t>planned</w:t>
      </w:r>
      <w:r w:rsidRPr="00CC474E">
        <w:rPr>
          <w:spacing w:val="-3"/>
          <w:szCs w:val="22"/>
        </w:rPr>
        <w:t xml:space="preserve"> to meet the needs of all children and ensure scaffolds are available to the </w:t>
      </w:r>
      <w:r>
        <w:rPr>
          <w:spacing w:val="-3"/>
          <w:szCs w:val="22"/>
        </w:rPr>
        <w:t>children who need more support</w:t>
      </w:r>
    </w:p>
    <w:p w14:paraId="3223360E" w14:textId="77777777" w:rsidR="00927C95" w:rsidRPr="00CC474E" w:rsidRDefault="00927C95" w:rsidP="00927C95">
      <w:pPr>
        <w:numPr>
          <w:ilvl w:val="0"/>
          <w:numId w:val="22"/>
        </w:numPr>
        <w:suppressAutoHyphens/>
        <w:spacing w:before="0" w:after="0"/>
      </w:pPr>
      <w:r w:rsidRPr="0B5DB0B9">
        <w:rPr>
          <w:spacing w:val="-3"/>
        </w:rPr>
        <w:t>by ensuring that geography is</w:t>
      </w:r>
      <w:r w:rsidRPr="00CC474E">
        <w:rPr>
          <w:spacing w:val="-3"/>
          <w:szCs w:val="22"/>
        </w:rPr>
        <w:t xml:space="preserve"> </w:t>
      </w:r>
      <w:r w:rsidRPr="0B5DB0B9">
        <w:rPr>
          <w:spacing w:val="-3"/>
        </w:rPr>
        <w:t>taught to all and that the materials used provide a ‘mirror’ and ‘window’ to the diverse British Isles and wider world</w:t>
      </w:r>
    </w:p>
    <w:p w14:paraId="0BDD8889" w14:textId="77777777" w:rsidR="00927C95" w:rsidRPr="00CC474E" w:rsidRDefault="00927C95" w:rsidP="00927C95">
      <w:pPr>
        <w:numPr>
          <w:ilvl w:val="0"/>
          <w:numId w:val="22"/>
        </w:numPr>
        <w:tabs>
          <w:tab w:val="left" w:pos="-720"/>
        </w:tabs>
        <w:suppressAutoHyphens/>
        <w:spacing w:before="0" w:after="0"/>
        <w:rPr>
          <w:spacing w:val="-3"/>
          <w:szCs w:val="22"/>
        </w:rPr>
      </w:pPr>
      <w:r w:rsidRPr="00CC474E">
        <w:rPr>
          <w:spacing w:val="-3"/>
          <w:szCs w:val="22"/>
        </w:rPr>
        <w:t>by ensuring that multi-cultural themes are explored so that children are encouraged to develop awareness, interest and tolerance towards people and places bey</w:t>
      </w:r>
      <w:r>
        <w:rPr>
          <w:spacing w:val="-3"/>
          <w:szCs w:val="22"/>
        </w:rPr>
        <w:t>ond their immediate experience</w:t>
      </w:r>
    </w:p>
    <w:bookmarkEnd w:id="7"/>
    <w:p w14:paraId="295F576F" w14:textId="67C9B8C5" w:rsidR="00695072" w:rsidRDefault="00695072" w:rsidP="00695072">
      <w:pPr>
        <w:rPr>
          <w:lang w:eastAsia="en-US"/>
        </w:rPr>
      </w:pPr>
    </w:p>
    <w:p w14:paraId="36B4EF28" w14:textId="77777777" w:rsidR="00F11702" w:rsidRDefault="00F11702" w:rsidP="00695072">
      <w:pPr>
        <w:rPr>
          <w:lang w:eastAsia="en-US"/>
        </w:rPr>
      </w:pPr>
    </w:p>
    <w:p w14:paraId="48D411E3" w14:textId="77777777" w:rsidR="00F11702" w:rsidRDefault="00F11702" w:rsidP="00695072">
      <w:pPr>
        <w:rPr>
          <w:lang w:eastAsia="en-US"/>
        </w:rPr>
      </w:pPr>
    </w:p>
    <w:p w14:paraId="601E4A1E" w14:textId="77777777" w:rsidR="00F11702" w:rsidRDefault="00F11702" w:rsidP="00695072">
      <w:pPr>
        <w:rPr>
          <w:lang w:eastAsia="en-US"/>
        </w:rPr>
      </w:pPr>
    </w:p>
    <w:p w14:paraId="0DCAD804" w14:textId="77777777" w:rsidR="00F11702" w:rsidRDefault="00F11702" w:rsidP="00695072">
      <w:pPr>
        <w:rPr>
          <w:lang w:eastAsia="en-US"/>
        </w:rPr>
      </w:pPr>
    </w:p>
    <w:p w14:paraId="283EF6A8" w14:textId="77777777" w:rsidR="00F11702" w:rsidRDefault="00F11702" w:rsidP="00695072">
      <w:pPr>
        <w:rPr>
          <w:lang w:eastAsia="en-US"/>
        </w:rPr>
      </w:pPr>
    </w:p>
    <w:p w14:paraId="3AEFBC32" w14:textId="77777777" w:rsidR="00F11702" w:rsidRDefault="00F11702" w:rsidP="00695072">
      <w:pPr>
        <w:rPr>
          <w:lang w:eastAsia="en-US"/>
        </w:rPr>
      </w:pPr>
    </w:p>
    <w:p w14:paraId="7BEF89E8" w14:textId="77777777" w:rsidR="00F11702" w:rsidRDefault="00F11702" w:rsidP="00695072">
      <w:pPr>
        <w:rPr>
          <w:lang w:eastAsia="en-US"/>
        </w:rPr>
      </w:pPr>
    </w:p>
    <w:p w14:paraId="6FA6D8EE" w14:textId="77777777" w:rsidR="00F11702" w:rsidRDefault="00F11702" w:rsidP="00695072">
      <w:pPr>
        <w:rPr>
          <w:lang w:eastAsia="en-US"/>
        </w:rPr>
      </w:pPr>
    </w:p>
    <w:p w14:paraId="2FEFFA7A" w14:textId="77777777" w:rsidR="00F11702" w:rsidRDefault="00F11702" w:rsidP="00695072">
      <w:pPr>
        <w:rPr>
          <w:lang w:eastAsia="en-US"/>
        </w:rPr>
      </w:pPr>
    </w:p>
    <w:p w14:paraId="655549A4" w14:textId="77777777" w:rsidR="00F11702" w:rsidRDefault="00F11702" w:rsidP="00695072">
      <w:pPr>
        <w:rPr>
          <w:lang w:eastAsia="en-US"/>
        </w:rPr>
      </w:pPr>
    </w:p>
    <w:p w14:paraId="0442FE99" w14:textId="77777777" w:rsidR="00F11702" w:rsidRDefault="00F11702" w:rsidP="00695072">
      <w:pPr>
        <w:rPr>
          <w:lang w:eastAsia="en-US"/>
        </w:rPr>
      </w:pPr>
    </w:p>
    <w:p w14:paraId="114AF905" w14:textId="77777777" w:rsidR="00F11702" w:rsidRDefault="00F11702" w:rsidP="00695072">
      <w:pPr>
        <w:rPr>
          <w:lang w:eastAsia="en-US"/>
        </w:rPr>
      </w:pPr>
    </w:p>
    <w:p w14:paraId="251AFBC3" w14:textId="77777777" w:rsidR="00F11702" w:rsidRDefault="00F11702" w:rsidP="00695072">
      <w:pPr>
        <w:rPr>
          <w:lang w:eastAsia="en-US"/>
        </w:rPr>
      </w:pPr>
    </w:p>
    <w:p w14:paraId="075227A6" w14:textId="77777777" w:rsidR="00F11702" w:rsidRDefault="00F11702" w:rsidP="00695072">
      <w:pPr>
        <w:rPr>
          <w:lang w:eastAsia="en-US"/>
        </w:rPr>
      </w:pPr>
    </w:p>
    <w:p w14:paraId="0CF9F8CB" w14:textId="77777777" w:rsidR="00F11702" w:rsidRDefault="00F11702" w:rsidP="00695072">
      <w:pPr>
        <w:rPr>
          <w:lang w:eastAsia="en-US"/>
        </w:rPr>
      </w:pPr>
    </w:p>
    <w:p w14:paraId="27393A69" w14:textId="77777777" w:rsidR="00F11702" w:rsidRDefault="00F11702" w:rsidP="00695072">
      <w:pPr>
        <w:rPr>
          <w:lang w:eastAsia="en-US"/>
        </w:rPr>
      </w:pPr>
    </w:p>
    <w:p w14:paraId="040BC4E1" w14:textId="77777777" w:rsidR="00F11702" w:rsidRDefault="00F11702" w:rsidP="00695072">
      <w:pPr>
        <w:rPr>
          <w:lang w:eastAsia="en-US"/>
        </w:rPr>
      </w:pPr>
    </w:p>
    <w:p w14:paraId="76F01C38" w14:textId="77777777" w:rsidR="00F11702" w:rsidRDefault="00F11702" w:rsidP="00695072">
      <w:pPr>
        <w:rPr>
          <w:lang w:eastAsia="en-US"/>
        </w:rPr>
      </w:pPr>
    </w:p>
    <w:p w14:paraId="299520BF" w14:textId="77777777" w:rsidR="00F11702" w:rsidRDefault="00F11702" w:rsidP="00695072">
      <w:pPr>
        <w:rPr>
          <w:lang w:eastAsia="en-US"/>
        </w:rPr>
      </w:pPr>
    </w:p>
    <w:p w14:paraId="3D93B19C" w14:textId="77777777" w:rsidR="00F11702" w:rsidRDefault="00F11702" w:rsidP="00695072">
      <w:pPr>
        <w:rPr>
          <w:lang w:eastAsia="en-US"/>
        </w:rPr>
      </w:pPr>
    </w:p>
    <w:p w14:paraId="4680612E" w14:textId="77777777" w:rsidR="00F11702" w:rsidRDefault="00F11702" w:rsidP="00695072">
      <w:pPr>
        <w:rPr>
          <w:lang w:eastAsia="en-US"/>
        </w:rPr>
      </w:pPr>
    </w:p>
    <w:p w14:paraId="60DFA269" w14:textId="77777777" w:rsidR="00F11702" w:rsidRDefault="00F11702" w:rsidP="00695072">
      <w:pPr>
        <w:rPr>
          <w:lang w:eastAsia="en-US"/>
        </w:rPr>
      </w:pPr>
    </w:p>
    <w:p w14:paraId="3D4A0C8B" w14:textId="77777777" w:rsidR="00F11702" w:rsidRDefault="00F11702" w:rsidP="00695072">
      <w:pPr>
        <w:rPr>
          <w:lang w:eastAsia="en-US"/>
        </w:rPr>
      </w:pPr>
    </w:p>
    <w:p w14:paraId="342956EA" w14:textId="77777777" w:rsidR="00F11702" w:rsidRDefault="00F11702" w:rsidP="00695072">
      <w:pPr>
        <w:rPr>
          <w:lang w:eastAsia="en-US"/>
        </w:rPr>
      </w:pPr>
    </w:p>
    <w:p w14:paraId="3B329F48" w14:textId="77777777" w:rsidR="00F11702" w:rsidRDefault="00F11702" w:rsidP="00695072">
      <w:pPr>
        <w:rPr>
          <w:lang w:eastAsia="en-US"/>
        </w:rPr>
      </w:pPr>
    </w:p>
    <w:p w14:paraId="6E00AE9F" w14:textId="77777777" w:rsidR="00F11702" w:rsidRDefault="00F11702" w:rsidP="00695072">
      <w:pPr>
        <w:rPr>
          <w:lang w:eastAsia="en-US"/>
        </w:rPr>
      </w:pPr>
    </w:p>
    <w:p w14:paraId="1B31908A" w14:textId="77777777" w:rsidR="00F11702" w:rsidRDefault="00F11702" w:rsidP="00695072">
      <w:pPr>
        <w:rPr>
          <w:lang w:eastAsia="en-US"/>
        </w:rPr>
      </w:pPr>
    </w:p>
    <w:p w14:paraId="4C4EDA8F" w14:textId="77777777" w:rsidR="00F11702" w:rsidRDefault="00F11702" w:rsidP="00695072">
      <w:pPr>
        <w:rPr>
          <w:lang w:eastAsia="en-US"/>
        </w:rPr>
      </w:pPr>
    </w:p>
    <w:p w14:paraId="54182B26" w14:textId="77777777" w:rsidR="00F11702" w:rsidRDefault="00F11702" w:rsidP="00695072">
      <w:pPr>
        <w:rPr>
          <w:lang w:eastAsia="en-US"/>
        </w:rPr>
      </w:pPr>
    </w:p>
    <w:p w14:paraId="186DAFCD" w14:textId="29E65C37" w:rsidR="00695072" w:rsidRDefault="00695072" w:rsidP="00695072">
      <w:pPr>
        <w:rPr>
          <w:lang w:eastAsia="en-US"/>
        </w:rPr>
      </w:pPr>
    </w:p>
    <w:p w14:paraId="78B7EFD6" w14:textId="19C1D0FF" w:rsidR="00695072" w:rsidRDefault="00695072" w:rsidP="00695072">
      <w:pPr>
        <w:rPr>
          <w:lang w:eastAsia="en-US"/>
        </w:rPr>
      </w:pPr>
      <w:r>
        <w:rPr>
          <w:lang w:eastAsia="en-US"/>
        </w:rPr>
        <w:t>Appendix A</w:t>
      </w:r>
    </w:p>
    <w:p w14:paraId="76778D63" w14:textId="26498518" w:rsidR="00695072" w:rsidRDefault="00695072" w:rsidP="00695072">
      <w:pPr>
        <w:rPr>
          <w:lang w:eastAsia="en-US"/>
        </w:rPr>
      </w:pPr>
    </w:p>
    <w:p w14:paraId="0EA0252B" w14:textId="77777777" w:rsidR="00695072" w:rsidRDefault="00695072" w:rsidP="00695072">
      <w:pPr>
        <w:rPr>
          <w:lang w:eastAsia="en-US"/>
        </w:rPr>
      </w:pPr>
    </w:p>
    <w:p w14:paraId="1C881820" w14:textId="2FED0647" w:rsidR="00695072" w:rsidRDefault="00695072" w:rsidP="00695072">
      <w:pPr>
        <w:rPr>
          <w:lang w:eastAsia="en-US"/>
        </w:rPr>
      </w:pPr>
    </w:p>
    <w:p w14:paraId="52EF8592" w14:textId="518D2871" w:rsidR="00695072" w:rsidRDefault="00695072" w:rsidP="00695072">
      <w:pPr>
        <w:rPr>
          <w:lang w:eastAsia="en-US"/>
        </w:rPr>
      </w:pPr>
    </w:p>
    <w:p w14:paraId="4FED02C7" w14:textId="240FD202" w:rsidR="00695072" w:rsidRDefault="00695072" w:rsidP="00695072">
      <w:pPr>
        <w:rPr>
          <w:lang w:eastAsia="en-US"/>
        </w:rPr>
      </w:pPr>
    </w:p>
    <w:p w14:paraId="071B6A01" w14:textId="44AA1A7F" w:rsidR="00695072" w:rsidRDefault="00F11702" w:rsidP="00695072">
      <w:pPr>
        <w:rPr>
          <w:lang w:eastAsia="en-US"/>
        </w:rPr>
      </w:pPr>
      <w:r>
        <w:rPr>
          <w:noProof/>
        </w:rPr>
        <w:drawing>
          <wp:anchor distT="0" distB="0" distL="114300" distR="114300" simplePos="0" relativeHeight="251658240" behindDoc="0" locked="0" layoutInCell="1" allowOverlap="1" wp14:anchorId="57347211" wp14:editId="2483C7D5">
            <wp:simplePos x="0" y="0"/>
            <wp:positionH relativeFrom="margin">
              <wp:align>center</wp:align>
            </wp:positionH>
            <wp:positionV relativeFrom="margin">
              <wp:align>center</wp:align>
            </wp:positionV>
            <wp:extent cx="8645152" cy="6070415"/>
            <wp:effectExtent l="0" t="7938" r="0" b="0"/>
            <wp:wrapNone/>
            <wp:docPr id="1309287250" name="Picture 1" descr="A close-up of a pla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287250" name="Picture 1" descr="A close-up of a plane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rot="5400000">
                      <a:off x="0" y="0"/>
                      <a:ext cx="8645152" cy="6070415"/>
                    </a:xfrm>
                    <a:prstGeom prst="rect">
                      <a:avLst/>
                    </a:prstGeom>
                  </pic:spPr>
                </pic:pic>
              </a:graphicData>
            </a:graphic>
            <wp14:sizeRelH relativeFrom="margin">
              <wp14:pctWidth>0</wp14:pctWidth>
            </wp14:sizeRelH>
            <wp14:sizeRelV relativeFrom="margin">
              <wp14:pctHeight>0</wp14:pctHeight>
            </wp14:sizeRelV>
          </wp:anchor>
        </w:drawing>
      </w:r>
    </w:p>
    <w:p w14:paraId="3E603E15" w14:textId="228931E0" w:rsidR="00695072" w:rsidRDefault="00695072" w:rsidP="00695072">
      <w:pPr>
        <w:rPr>
          <w:lang w:eastAsia="en-US"/>
        </w:rPr>
      </w:pPr>
    </w:p>
    <w:p w14:paraId="15A1267D" w14:textId="77BDBA89" w:rsidR="00695072" w:rsidRDefault="00695072" w:rsidP="00695072">
      <w:pPr>
        <w:rPr>
          <w:lang w:eastAsia="en-US"/>
        </w:rPr>
      </w:pPr>
    </w:p>
    <w:p w14:paraId="70CA27E2" w14:textId="744EFCB2" w:rsidR="00695072" w:rsidRDefault="00695072" w:rsidP="00695072">
      <w:pPr>
        <w:rPr>
          <w:lang w:eastAsia="en-US"/>
        </w:rPr>
      </w:pPr>
    </w:p>
    <w:p w14:paraId="51E25D32" w14:textId="3EF61025" w:rsidR="00695072" w:rsidRDefault="00695072" w:rsidP="00695072">
      <w:pPr>
        <w:rPr>
          <w:lang w:eastAsia="en-US"/>
        </w:rPr>
      </w:pPr>
    </w:p>
    <w:p w14:paraId="42E2152A" w14:textId="7A31F730" w:rsidR="00695072" w:rsidRDefault="00695072" w:rsidP="00695072">
      <w:pPr>
        <w:rPr>
          <w:lang w:eastAsia="en-US"/>
        </w:rPr>
      </w:pPr>
    </w:p>
    <w:p w14:paraId="61163849" w14:textId="77777777" w:rsidR="00695072" w:rsidRDefault="00695072" w:rsidP="00695072">
      <w:pPr>
        <w:rPr>
          <w:lang w:eastAsia="en-US"/>
        </w:rPr>
      </w:pPr>
    </w:p>
    <w:p w14:paraId="68114C3A" w14:textId="109E8D10" w:rsidR="00695072" w:rsidRDefault="00695072" w:rsidP="00695072">
      <w:pPr>
        <w:rPr>
          <w:lang w:eastAsia="en-US"/>
        </w:rPr>
      </w:pPr>
    </w:p>
    <w:p w14:paraId="536EC778" w14:textId="77777777" w:rsidR="00695072" w:rsidRDefault="00695072" w:rsidP="00695072">
      <w:pPr>
        <w:rPr>
          <w:lang w:eastAsia="en-US"/>
        </w:rPr>
      </w:pPr>
    </w:p>
    <w:p w14:paraId="506BEA9C" w14:textId="77777777" w:rsidR="00695072" w:rsidRDefault="00695072" w:rsidP="00695072">
      <w:pPr>
        <w:rPr>
          <w:lang w:eastAsia="en-US"/>
        </w:rPr>
      </w:pPr>
    </w:p>
    <w:p w14:paraId="41E8D6A7" w14:textId="77777777" w:rsidR="00695072" w:rsidRDefault="00695072" w:rsidP="00695072">
      <w:pPr>
        <w:rPr>
          <w:lang w:eastAsia="en-US"/>
        </w:rPr>
      </w:pPr>
    </w:p>
    <w:p w14:paraId="686C21D3" w14:textId="77777777" w:rsidR="00695072" w:rsidRDefault="00695072" w:rsidP="00695072">
      <w:pPr>
        <w:rPr>
          <w:lang w:eastAsia="en-US"/>
        </w:rPr>
      </w:pPr>
    </w:p>
    <w:p w14:paraId="09003EE8" w14:textId="77777777" w:rsidR="00695072" w:rsidRDefault="00695072" w:rsidP="00695072">
      <w:pPr>
        <w:rPr>
          <w:lang w:eastAsia="en-US"/>
        </w:rPr>
      </w:pPr>
    </w:p>
    <w:p w14:paraId="0AFFAB03" w14:textId="77777777" w:rsidR="00695072" w:rsidRDefault="00695072" w:rsidP="00695072">
      <w:pPr>
        <w:rPr>
          <w:lang w:eastAsia="en-US"/>
        </w:rPr>
      </w:pPr>
    </w:p>
    <w:p w14:paraId="596775EB" w14:textId="77777777" w:rsidR="00695072" w:rsidRDefault="00695072" w:rsidP="00695072">
      <w:pPr>
        <w:rPr>
          <w:lang w:eastAsia="en-US"/>
        </w:rPr>
      </w:pPr>
    </w:p>
    <w:p w14:paraId="7EF758E7" w14:textId="77777777" w:rsidR="00695072" w:rsidRDefault="00695072" w:rsidP="00695072">
      <w:pPr>
        <w:rPr>
          <w:lang w:eastAsia="en-US"/>
        </w:rPr>
      </w:pPr>
    </w:p>
    <w:p w14:paraId="0170EFD7" w14:textId="77777777" w:rsidR="00695072" w:rsidRDefault="00695072" w:rsidP="00695072">
      <w:pPr>
        <w:rPr>
          <w:lang w:eastAsia="en-US"/>
        </w:rPr>
      </w:pPr>
    </w:p>
    <w:p w14:paraId="77BD3413" w14:textId="77777777" w:rsidR="00695072" w:rsidRDefault="00695072" w:rsidP="00695072">
      <w:pPr>
        <w:rPr>
          <w:lang w:eastAsia="en-US"/>
        </w:rPr>
      </w:pPr>
    </w:p>
    <w:p w14:paraId="49E91BE5" w14:textId="77777777" w:rsidR="00695072" w:rsidRDefault="00695072" w:rsidP="00695072">
      <w:pPr>
        <w:rPr>
          <w:lang w:eastAsia="en-US"/>
        </w:rPr>
      </w:pPr>
    </w:p>
    <w:p w14:paraId="4408D9BD" w14:textId="77777777" w:rsidR="00695072" w:rsidRDefault="00695072" w:rsidP="00695072">
      <w:pPr>
        <w:rPr>
          <w:lang w:eastAsia="en-US"/>
        </w:rPr>
      </w:pPr>
    </w:p>
    <w:p w14:paraId="6FF53AF8" w14:textId="77777777" w:rsidR="00695072" w:rsidRDefault="00695072" w:rsidP="00695072">
      <w:pPr>
        <w:rPr>
          <w:lang w:eastAsia="en-US"/>
        </w:rPr>
      </w:pPr>
    </w:p>
    <w:p w14:paraId="28D896B3" w14:textId="77777777" w:rsidR="00695072" w:rsidRDefault="00695072" w:rsidP="00695072">
      <w:pPr>
        <w:rPr>
          <w:lang w:eastAsia="en-US"/>
        </w:rPr>
      </w:pPr>
    </w:p>
    <w:p w14:paraId="3BAC9DB2" w14:textId="77777777" w:rsidR="00695072" w:rsidRDefault="00695072" w:rsidP="00695072">
      <w:pPr>
        <w:rPr>
          <w:lang w:eastAsia="en-US"/>
        </w:rPr>
      </w:pPr>
    </w:p>
    <w:p w14:paraId="4400F756" w14:textId="77777777" w:rsidR="00695072" w:rsidRDefault="00695072" w:rsidP="00695072">
      <w:pPr>
        <w:rPr>
          <w:lang w:eastAsia="en-US"/>
        </w:rPr>
      </w:pPr>
    </w:p>
    <w:p w14:paraId="2A832491" w14:textId="77777777" w:rsidR="00695072" w:rsidRDefault="00695072" w:rsidP="00695072">
      <w:pPr>
        <w:rPr>
          <w:lang w:eastAsia="en-US"/>
        </w:rPr>
      </w:pPr>
    </w:p>
    <w:p w14:paraId="27A0DCB6" w14:textId="77777777" w:rsidR="00695072" w:rsidRDefault="00695072" w:rsidP="00695072">
      <w:pPr>
        <w:rPr>
          <w:lang w:eastAsia="en-US"/>
        </w:rPr>
      </w:pPr>
    </w:p>
    <w:p w14:paraId="708D8DE1" w14:textId="77777777" w:rsidR="00695072" w:rsidRDefault="00695072" w:rsidP="00695072">
      <w:pPr>
        <w:rPr>
          <w:lang w:eastAsia="en-US"/>
        </w:rPr>
      </w:pPr>
    </w:p>
    <w:p w14:paraId="7E64D5B9" w14:textId="77777777" w:rsidR="00695072" w:rsidRDefault="00695072" w:rsidP="00695072">
      <w:pPr>
        <w:rPr>
          <w:lang w:eastAsia="en-US"/>
        </w:rPr>
      </w:pPr>
    </w:p>
    <w:p w14:paraId="1F0EDCBE" w14:textId="77777777" w:rsidR="00695072" w:rsidRDefault="00695072" w:rsidP="00695072">
      <w:pPr>
        <w:rPr>
          <w:lang w:eastAsia="en-US"/>
        </w:rPr>
      </w:pPr>
    </w:p>
    <w:p w14:paraId="1970C199" w14:textId="77777777" w:rsidR="00695072" w:rsidRDefault="00695072" w:rsidP="00695072">
      <w:pPr>
        <w:rPr>
          <w:lang w:eastAsia="en-US"/>
        </w:rPr>
      </w:pPr>
    </w:p>
    <w:p w14:paraId="3DEDEE19" w14:textId="77777777" w:rsidR="00695072" w:rsidRDefault="00695072" w:rsidP="00695072">
      <w:pPr>
        <w:rPr>
          <w:lang w:eastAsia="en-US"/>
        </w:rPr>
      </w:pPr>
    </w:p>
    <w:p w14:paraId="0A210F77" w14:textId="006EAB7B" w:rsidR="00695072" w:rsidRDefault="00695072" w:rsidP="00695072">
      <w:pPr>
        <w:rPr>
          <w:lang w:eastAsia="en-US"/>
        </w:rPr>
      </w:pPr>
    </w:p>
    <w:p w14:paraId="37F4CEA7" w14:textId="77777777" w:rsidR="00695072" w:rsidRDefault="00695072" w:rsidP="00695072">
      <w:pPr>
        <w:rPr>
          <w:lang w:eastAsia="en-US"/>
        </w:rPr>
      </w:pPr>
    </w:p>
    <w:p w14:paraId="752C225C" w14:textId="46E116E1" w:rsidR="00695072" w:rsidRDefault="00695072" w:rsidP="00695072">
      <w:pPr>
        <w:rPr>
          <w:lang w:eastAsia="en-US"/>
        </w:rPr>
      </w:pPr>
      <w:r>
        <w:rPr>
          <w:lang w:eastAsia="en-US"/>
        </w:rPr>
        <w:t>Appendix B</w:t>
      </w:r>
    </w:p>
    <w:p w14:paraId="28F3B127" w14:textId="0D21B49C" w:rsidR="00695072" w:rsidRPr="007B7CA6" w:rsidRDefault="00695072" w:rsidP="00695072">
      <w:pPr>
        <w:jc w:val="center"/>
        <w:rPr>
          <w:rFonts w:ascii="Times New Roman" w:hAnsi="Times New Roman"/>
          <w:b/>
          <w:bCs/>
          <w:u w:val="single"/>
        </w:rPr>
      </w:pPr>
      <w:r w:rsidRPr="007B7CA6">
        <w:rPr>
          <w:b/>
          <w:bCs/>
          <w:noProof/>
          <w:u w:val="single"/>
        </w:rPr>
        <mc:AlternateContent>
          <mc:Choice Requires="wpg">
            <w:drawing>
              <wp:anchor distT="0" distB="0" distL="114300" distR="114300" simplePos="0" relativeHeight="251682816" behindDoc="0" locked="0" layoutInCell="1" allowOverlap="1" wp14:anchorId="1F818A33" wp14:editId="479F7CA0">
                <wp:simplePos x="0" y="0"/>
                <wp:positionH relativeFrom="column">
                  <wp:posOffset>-258868</wp:posOffset>
                </wp:positionH>
                <wp:positionV relativeFrom="paragraph">
                  <wp:posOffset>-173143</wp:posOffset>
                </wp:positionV>
                <wp:extent cx="5013750" cy="1579880"/>
                <wp:effectExtent l="0" t="0" r="34925" b="1270"/>
                <wp:wrapNone/>
                <wp:docPr id="10" name="Group 10"/>
                <wp:cNvGraphicFramePr/>
                <a:graphic xmlns:a="http://schemas.openxmlformats.org/drawingml/2006/main">
                  <a:graphicData uri="http://schemas.microsoft.com/office/word/2010/wordprocessingGroup">
                    <wpg:wgp>
                      <wpg:cNvGrpSpPr/>
                      <wpg:grpSpPr>
                        <a:xfrm>
                          <a:off x="0" y="0"/>
                          <a:ext cx="5013750" cy="1579880"/>
                          <a:chOff x="-202317" y="-158357"/>
                          <a:chExt cx="5014913" cy="1580444"/>
                        </a:xfrm>
                      </wpg:grpSpPr>
                      <wpg:grpSp>
                        <wpg:cNvPr id="17" name="Group 17"/>
                        <wpg:cNvGrpSpPr/>
                        <wpg:grpSpPr>
                          <a:xfrm>
                            <a:off x="-202317" y="-158357"/>
                            <a:ext cx="4428844" cy="1580444"/>
                            <a:chOff x="-202323" y="-126679"/>
                            <a:chExt cx="4428977" cy="1264285"/>
                          </a:xfrm>
                        </wpg:grpSpPr>
                        <wps:wsp>
                          <wps:cNvPr id="18" name="Text Box 18"/>
                          <wps:cNvSpPr txBox="1"/>
                          <wps:spPr>
                            <a:xfrm>
                              <a:off x="167497" y="269681"/>
                              <a:ext cx="4059157" cy="416687"/>
                            </a:xfrm>
                            <a:prstGeom prst="rect">
                              <a:avLst/>
                            </a:prstGeom>
                            <a:solidFill>
                              <a:schemeClr val="lt1"/>
                            </a:solidFill>
                            <a:ln w="28575">
                              <a:solidFill>
                                <a:srgbClr val="0070C0"/>
                              </a:solidFill>
                            </a:ln>
                            <a:effectLst>
                              <a:outerShdw blurRad="50800" dist="38100" dir="2700000" algn="tl" rotWithShape="0">
                                <a:prstClr val="black">
                                  <a:alpha val="40000"/>
                                </a:prstClr>
                              </a:outerShdw>
                            </a:effectLst>
                          </wps:spPr>
                          <wps:txbx>
                            <w:txbxContent>
                              <w:p w14:paraId="54537B78" w14:textId="77777777" w:rsidR="00695072" w:rsidRPr="00F41932" w:rsidRDefault="00695072" w:rsidP="00695072">
                                <w:pPr>
                                  <w:rPr>
                                    <w:sz w:val="18"/>
                                    <w:szCs w:val="18"/>
                                    <w:lang w:val="en-US"/>
                                  </w:rPr>
                                </w:pPr>
                                <w:r>
                                  <w:rPr>
                                    <w:sz w:val="18"/>
                                    <w:szCs w:val="18"/>
                                    <w:lang w:val="en-US"/>
                                  </w:rPr>
                                  <w:t xml:space="preserve">Before planning the curriculum intent, each school designs </w:t>
                                </w:r>
                                <w:r w:rsidRPr="00384721">
                                  <w:rPr>
                                    <w:b/>
                                    <w:bCs/>
                                    <w:sz w:val="18"/>
                                    <w:szCs w:val="18"/>
                                    <w:lang w:val="en-US"/>
                                  </w:rPr>
                                  <w:t>key principles</w:t>
                                </w:r>
                                <w:r>
                                  <w:rPr>
                                    <w:sz w:val="18"/>
                                    <w:szCs w:val="18"/>
                                    <w:lang w:val="en-US"/>
                                  </w:rPr>
                                  <w:t xml:space="preserve"> that underpin the curriculum. These are the most important things that children need to thrive and succeed. The principles are derived from the </w:t>
                                </w:r>
                                <w:r w:rsidRPr="00384721">
                                  <w:rPr>
                                    <w:b/>
                                    <w:bCs/>
                                    <w:sz w:val="18"/>
                                    <w:szCs w:val="18"/>
                                    <w:lang w:val="en-US"/>
                                  </w:rPr>
                                  <w:t>school’s context</w:t>
                                </w:r>
                                <w:r>
                                  <w:rPr>
                                    <w:sz w:val="18"/>
                                    <w:szCs w:val="18"/>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rot="10800000">
                              <a:off x="-202323" y="-126679"/>
                              <a:ext cx="576580" cy="1264285"/>
                            </a:xfrm>
                            <a:prstGeom prst="rect">
                              <a:avLst/>
                            </a:prstGeom>
                            <a:noFill/>
                            <a:ln w="6350">
                              <a:noFill/>
                            </a:ln>
                          </wps:spPr>
                          <wps:txbx>
                            <w:txbxContent>
                              <w:p w14:paraId="25D92188" w14:textId="77777777" w:rsidR="00695072" w:rsidRPr="003D48FE" w:rsidRDefault="00695072" w:rsidP="00695072">
                                <w:pPr>
                                  <w:jc w:val="center"/>
                                  <w:rPr>
                                    <w:sz w:val="20"/>
                                    <w:lang w:val="en-US"/>
                                  </w:rPr>
                                </w:pPr>
                                <w:r>
                                  <w:rPr>
                                    <w:sz w:val="20"/>
                                    <w:lang w:val="en-US"/>
                                  </w:rPr>
                                  <w:t>Principles</w:t>
                                </w:r>
                              </w:p>
                              <w:p w14:paraId="15E82990" w14:textId="77777777" w:rsidR="00695072" w:rsidRPr="003D48FE" w:rsidRDefault="00695072" w:rsidP="00695072">
                                <w:pPr>
                                  <w:jc w:val="center"/>
                                  <w:rPr>
                                    <w:sz w:val="20"/>
                                    <w:lang w:val="en-US"/>
                                  </w:rPr>
                                </w:pP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g:grpSp>
                      <wps:wsp>
                        <wps:cNvPr id="24" name="Straight Arrow Connector 24"/>
                        <wps:cNvCnPr/>
                        <wps:spPr>
                          <a:xfrm>
                            <a:off x="4237286" y="600504"/>
                            <a:ext cx="575310"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1F818A33" id="Group 10" o:spid="_x0000_s1026" style="position:absolute;left:0;text-align:left;margin-left:-20.4pt;margin-top:-13.65pt;width:394.8pt;height:124.4pt;z-index:251682816;mso-width-relative:margin" coordorigin="-2023,-1583" coordsize="50149,15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">
                <v:group id="Group 17" o:spid="_x0000_s1027" style="position:absolute;left:-2023;top:-1583;width:44288;height:15803" coordorigin="-2023,-1266" coordsize="44289,12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type id="_x0000_t202" coordsize="21600,21600" o:spt="202" path="m,l,21600r21600,l21600,xe">
                    <v:stroke joinstyle="miter"/>
                    <v:path gradientshapeok="t" o:connecttype="rect"/>
                  </v:shapetype>
                  <v:shape id="Text Box 18" o:spid="_x0000_s1028" type="#_x0000_t202" style="position:absolute;left:1674;top:2696;width:40592;height:4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" fillcolor="white [3201]" strokecolor="#0070c0" strokeweight="2.25pt">
                    <v:shadow on="t" color="black" opacity="26214f" origin="-.5,-.5" offset=".74836mm,.74836mm"/>
                    <v:textbox>
                      <w:txbxContent>
                        <w:p w14:paraId="54537B78" w14:textId="77777777" w:rsidR="00695072" w:rsidRPr="00F41932" w:rsidRDefault="00695072" w:rsidP="00695072">
                          <w:pPr>
                            <w:rPr>
                              <w:sz w:val="18"/>
                              <w:szCs w:val="18"/>
                              <w:lang w:val="en-US"/>
                            </w:rPr>
                          </w:pPr>
                          <w:r>
                            <w:rPr>
                              <w:sz w:val="18"/>
                              <w:szCs w:val="18"/>
                              <w:lang w:val="en-US"/>
                            </w:rPr>
                            <w:t xml:space="preserve">Before planning the curriculum intent, each school designs </w:t>
                          </w:r>
                          <w:r w:rsidRPr="00384721">
                            <w:rPr>
                              <w:b/>
                              <w:bCs/>
                              <w:sz w:val="18"/>
                              <w:szCs w:val="18"/>
                              <w:lang w:val="en-US"/>
                            </w:rPr>
                            <w:t>key principles</w:t>
                          </w:r>
                          <w:r>
                            <w:rPr>
                              <w:sz w:val="18"/>
                              <w:szCs w:val="18"/>
                              <w:lang w:val="en-US"/>
                            </w:rPr>
                            <w:t xml:space="preserve"> that underpin the curriculum. These are the most important things that children need to thrive and succeed. The principles are derived from the </w:t>
                          </w:r>
                          <w:r w:rsidRPr="00384721">
                            <w:rPr>
                              <w:b/>
                              <w:bCs/>
                              <w:sz w:val="18"/>
                              <w:szCs w:val="18"/>
                              <w:lang w:val="en-US"/>
                            </w:rPr>
                            <w:t>school’s context</w:t>
                          </w:r>
                          <w:r>
                            <w:rPr>
                              <w:sz w:val="18"/>
                              <w:szCs w:val="18"/>
                              <w:lang w:val="en-US"/>
                            </w:rPr>
                            <w:t>.</w:t>
                          </w:r>
                        </w:p>
                      </w:txbxContent>
                    </v:textbox>
                  </v:shape>
                  <v:shape id="Text Box 23" o:spid="_x0000_s1029" type="#_x0000_t202" style="position:absolute;left:-2023;top:-1266;width:5765;height:12642;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" filled="f" stroked="f" strokeweight=".5pt">
                    <v:textbox style="layout-flow:vertical-ideographic">
                      <w:txbxContent>
                        <w:p w14:paraId="25D92188" w14:textId="77777777" w:rsidR="00695072" w:rsidRPr="003D48FE" w:rsidRDefault="00695072" w:rsidP="00695072">
                          <w:pPr>
                            <w:jc w:val="center"/>
                            <w:rPr>
                              <w:sz w:val="20"/>
                              <w:lang w:val="en-US"/>
                            </w:rPr>
                          </w:pPr>
                          <w:r>
                            <w:rPr>
                              <w:sz w:val="20"/>
                              <w:lang w:val="en-US"/>
                            </w:rPr>
                            <w:t>Principles</w:t>
                          </w:r>
                        </w:p>
                        <w:p w14:paraId="15E82990" w14:textId="77777777" w:rsidR="00695072" w:rsidRPr="003D48FE" w:rsidRDefault="00695072" w:rsidP="00695072">
                          <w:pPr>
                            <w:jc w:val="center"/>
                            <w:rPr>
                              <w:sz w:val="20"/>
                              <w:lang w:val="en-US"/>
                            </w:rPr>
                          </w:pPr>
                        </w:p>
                      </w:txbxContent>
                    </v:textbox>
                  </v:shape>
                </v:group>
                <v:shapetype id="_x0000_t32" coordsize="21600,21600" o:spt="32" o:oned="t" path="m,l21600,21600e" filled="f">
                  <v:path arrowok="t" fillok="f" o:connecttype="none"/>
                  <o:lock v:ext="edit" shapetype="t"/>
                </v:shapetype>
                <v:shape id="Straight Arrow Connector 24" o:spid="_x0000_s1030" type="#_x0000_t32" style="position:absolute;left:42372;top:6005;width:57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" strokecolor="#4472c4 [3204]" strokeweight="2.25pt">
                  <v:stroke endarrow="block" joinstyle="miter"/>
                </v:shape>
              </v:group>
            </w:pict>
          </mc:Fallback>
        </mc:AlternateContent>
      </w:r>
      <w:r>
        <w:rPr>
          <w:b/>
          <w:bCs/>
          <w:u w:val="single"/>
        </w:rPr>
        <w:t>FHT C</w:t>
      </w:r>
      <w:r w:rsidRPr="007B7CA6">
        <w:rPr>
          <w:b/>
          <w:bCs/>
          <w:u w:val="single"/>
        </w:rPr>
        <w:t xml:space="preserve">urriculum </w:t>
      </w:r>
      <w:r>
        <w:rPr>
          <w:b/>
          <w:bCs/>
          <w:u w:val="single"/>
        </w:rPr>
        <w:t>Structure Flowchart: How our model is enacted</w:t>
      </w:r>
      <w:r w:rsidRPr="007B7CA6">
        <w:rPr>
          <w:rFonts w:ascii="Times New Roman" w:hAnsi="Times New Roman"/>
          <w:b/>
          <w:bCs/>
          <w:u w:val="single"/>
        </w:rPr>
        <w:fldChar w:fldCharType="begin"/>
      </w:r>
      <w:r w:rsidR="006433DC">
        <w:rPr>
          <w:rFonts w:ascii="Times New Roman" w:hAnsi="Times New Roman"/>
          <w:b/>
          <w:bCs/>
          <w:u w:val="single"/>
        </w:rPr>
        <w:instrText xml:space="preserve"> INCLUDEPICTURE "C:\\var\\folders\\td\\zn7ps04n4_d5lnj0jtfx_pz80000gn\\T\\com.microsoft.Word\\WebArchiveCopyPasteTempFiles\\page1image113696" \* MERGEFORMAT </w:instrText>
      </w:r>
      <w:r w:rsidRPr="007B7CA6">
        <w:rPr>
          <w:rFonts w:ascii="Times New Roman" w:hAnsi="Times New Roman"/>
          <w:b/>
          <w:bCs/>
          <w:u w:val="single"/>
        </w:rPr>
        <w:fldChar w:fldCharType="end"/>
      </w:r>
    </w:p>
    <w:p w14:paraId="27DFEEAD" w14:textId="68F90014" w:rsidR="00695072" w:rsidRPr="007B7CA6" w:rsidRDefault="00695072" w:rsidP="00695072">
      <w:pPr>
        <w:rPr>
          <w:rFonts w:ascii="Times New Roman" w:hAnsi="Times New Roman"/>
        </w:rPr>
      </w:pPr>
      <w:r>
        <w:rPr>
          <w:noProof/>
        </w:rPr>
        <w:drawing>
          <wp:anchor distT="0" distB="0" distL="114300" distR="114300" simplePos="0" relativeHeight="251684864" behindDoc="0" locked="0" layoutInCell="1" allowOverlap="1" wp14:anchorId="4C7CE582" wp14:editId="6E7D8ED4">
            <wp:simplePos x="0" y="0"/>
            <wp:positionH relativeFrom="page">
              <wp:posOffset>6134100</wp:posOffset>
            </wp:positionH>
            <wp:positionV relativeFrom="paragraph">
              <wp:posOffset>51435</wp:posOffset>
            </wp:positionV>
            <wp:extent cx="1099185" cy="670560"/>
            <wp:effectExtent l="19050" t="19050" r="24765" b="15240"/>
            <wp:wrapThrough wrapText="bothSides">
              <wp:wrapPolygon edited="0">
                <wp:start x="-374" y="-614"/>
                <wp:lineTo x="-374" y="21477"/>
                <wp:lineTo x="21712" y="21477"/>
                <wp:lineTo x="21712" y="-614"/>
                <wp:lineTo x="-374" y="-614"/>
              </wp:wrapPolygon>
            </wp:wrapThrough>
            <wp:docPr id="52" name="Picture 5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able&#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99185" cy="67056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Pr="004E7855">
        <w:rPr>
          <w:rFonts w:ascii="Times New Roman" w:hAnsi="Times New Roman"/>
          <w:noProof/>
        </w:rPr>
        <w:drawing>
          <wp:anchor distT="0" distB="0" distL="114300" distR="114300" simplePos="0" relativeHeight="251683840" behindDoc="0" locked="0" layoutInCell="1" allowOverlap="1" wp14:anchorId="61DD5CB7" wp14:editId="043AC282">
            <wp:simplePos x="0" y="0"/>
            <wp:positionH relativeFrom="column">
              <wp:posOffset>4933315</wp:posOffset>
            </wp:positionH>
            <wp:positionV relativeFrom="paragraph">
              <wp:posOffset>45930</wp:posOffset>
            </wp:positionV>
            <wp:extent cx="480513" cy="677333"/>
            <wp:effectExtent l="0" t="0" r="0" b="8890"/>
            <wp:wrapThrough wrapText="bothSides">
              <wp:wrapPolygon edited="0">
                <wp:start x="0" y="0"/>
                <wp:lineTo x="0" y="21276"/>
                <wp:lineTo x="20571" y="21276"/>
                <wp:lineTo x="20571" y="0"/>
                <wp:lineTo x="0" y="0"/>
              </wp:wrapPolygon>
            </wp:wrapThrough>
            <wp:docPr id="25" name="Picture 2" descr="Logo, 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 descr="Logo, company name&#10;&#10;Description automatically generated with medium confidence"/>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0513" cy="677333"/>
                    </a:xfrm>
                    <a:prstGeom prst="rect">
                      <a:avLst/>
                    </a:prstGeom>
                  </pic:spPr>
                </pic:pic>
              </a:graphicData>
            </a:graphic>
          </wp:anchor>
        </w:drawing>
      </w:r>
      <w:r w:rsidRPr="007B7CA6">
        <w:rPr>
          <w:rFonts w:ascii="Times New Roman" w:hAnsi="Times New Roman"/>
        </w:rPr>
        <w:fldChar w:fldCharType="begin"/>
      </w:r>
      <w:r w:rsidR="006433DC">
        <w:rPr>
          <w:rFonts w:ascii="Times New Roman" w:hAnsi="Times New Roman"/>
        </w:rPr>
        <w:instrText xml:space="preserve"> INCLUDEPICTURE "C:\\var\\folders\\td\\zn7ps04n4_d5lnj0jtfx_pz80000gn\\T\\com.microsoft.Word\\WebArchiveCopyPasteTempFiles\\page1image117184" \* MERGEFORMAT </w:instrText>
      </w:r>
      <w:r w:rsidRPr="007B7CA6">
        <w:rPr>
          <w:rFonts w:ascii="Times New Roman" w:hAnsi="Times New Roman"/>
        </w:rPr>
        <w:fldChar w:fldCharType="end"/>
      </w:r>
    </w:p>
    <w:p w14:paraId="54D41D97" w14:textId="0BD1AFDC" w:rsidR="00695072" w:rsidRPr="007B7CA6" w:rsidRDefault="00695072" w:rsidP="00695072">
      <w:pPr>
        <w:rPr>
          <w:rFonts w:ascii="Times New Roman" w:hAnsi="Times New Roman"/>
        </w:rPr>
      </w:pPr>
      <w:r w:rsidRPr="007B7CA6">
        <w:rPr>
          <w:b/>
          <w:bCs/>
          <w:noProof/>
          <w:u w:val="single"/>
        </w:rPr>
        <mc:AlternateContent>
          <mc:Choice Requires="wpg">
            <w:drawing>
              <wp:anchor distT="0" distB="0" distL="114300" distR="114300" simplePos="0" relativeHeight="251660288" behindDoc="0" locked="0" layoutInCell="1" allowOverlap="1" wp14:anchorId="5D44A986" wp14:editId="2E2871A4">
                <wp:simplePos x="0" y="0"/>
                <wp:positionH relativeFrom="column">
                  <wp:posOffset>-330834</wp:posOffset>
                </wp:positionH>
                <wp:positionV relativeFrom="paragraph">
                  <wp:posOffset>142874</wp:posOffset>
                </wp:positionV>
                <wp:extent cx="5086305" cy="1579880"/>
                <wp:effectExtent l="0" t="0" r="38735" b="1270"/>
                <wp:wrapNone/>
                <wp:docPr id="48" name="Group 48"/>
                <wp:cNvGraphicFramePr/>
                <a:graphic xmlns:a="http://schemas.openxmlformats.org/drawingml/2006/main">
                  <a:graphicData uri="http://schemas.microsoft.com/office/word/2010/wordprocessingGroup">
                    <wpg:wgp>
                      <wpg:cNvGrpSpPr/>
                      <wpg:grpSpPr>
                        <a:xfrm>
                          <a:off x="0" y="0"/>
                          <a:ext cx="5086305" cy="1579880"/>
                          <a:chOff x="-274306" y="-137184"/>
                          <a:chExt cx="5086902" cy="1580444"/>
                        </a:xfrm>
                      </wpg:grpSpPr>
                      <wpg:grpSp>
                        <wpg:cNvPr id="19" name="Group 19"/>
                        <wpg:cNvGrpSpPr/>
                        <wpg:grpSpPr>
                          <a:xfrm>
                            <a:off x="-274306" y="-137184"/>
                            <a:ext cx="4500987" cy="1580444"/>
                            <a:chOff x="-274315" y="-109741"/>
                            <a:chExt cx="4501123" cy="1264285"/>
                          </a:xfrm>
                        </wpg:grpSpPr>
                        <wps:wsp>
                          <wps:cNvPr id="1" name="Text Box 1"/>
                          <wps:cNvSpPr txBox="1"/>
                          <wps:spPr>
                            <a:xfrm>
                              <a:off x="167651" y="213948"/>
                              <a:ext cx="4059157" cy="584890"/>
                            </a:xfrm>
                            <a:prstGeom prst="rect">
                              <a:avLst/>
                            </a:prstGeom>
                            <a:solidFill>
                              <a:schemeClr val="lt1"/>
                            </a:solidFill>
                            <a:ln w="28575">
                              <a:solidFill>
                                <a:srgbClr val="0070C0"/>
                              </a:solidFill>
                            </a:ln>
                            <a:effectLst>
                              <a:outerShdw blurRad="50800" dist="38100" dir="2700000" algn="tl" rotWithShape="0">
                                <a:prstClr val="black">
                                  <a:alpha val="40000"/>
                                </a:prstClr>
                              </a:outerShdw>
                            </a:effectLst>
                          </wps:spPr>
                          <wps:txbx>
                            <w:txbxContent>
                              <w:p w14:paraId="3EC726C5" w14:textId="77777777" w:rsidR="00695072" w:rsidRPr="00D76984" w:rsidRDefault="00695072" w:rsidP="00695072">
                                <w:pPr>
                                  <w:rPr>
                                    <w:sz w:val="18"/>
                                    <w:szCs w:val="18"/>
                                  </w:rPr>
                                </w:pPr>
                                <w:r w:rsidRPr="003D48FE">
                                  <w:rPr>
                                    <w:sz w:val="18"/>
                                    <w:szCs w:val="18"/>
                                    <w:lang w:val="en-US"/>
                                  </w:rPr>
                                  <w:t>The FHT c</w:t>
                                </w:r>
                                <w:r w:rsidRPr="00874B90">
                                  <w:rPr>
                                    <w:sz w:val="18"/>
                                    <w:szCs w:val="18"/>
                                    <w:lang w:val="en-US"/>
                                  </w:rPr>
                                  <w:t xml:space="preserve">urriculum meets and sometimes exceeds the expectations of the </w:t>
                                </w:r>
                                <w:r w:rsidRPr="00874B90">
                                  <w:rPr>
                                    <w:b/>
                                    <w:bCs/>
                                    <w:sz w:val="18"/>
                                    <w:szCs w:val="18"/>
                                    <w:lang w:val="en-US"/>
                                  </w:rPr>
                                  <w:t>NC, EY educational programmes</w:t>
                                </w:r>
                                <w:r w:rsidRPr="00874B90">
                                  <w:rPr>
                                    <w:sz w:val="18"/>
                                    <w:szCs w:val="18"/>
                                    <w:lang w:val="en-US"/>
                                  </w:rPr>
                                  <w:t xml:space="preserve"> and other documentation, such as </w:t>
                                </w:r>
                                <w:r w:rsidRPr="003D48FE">
                                  <w:rPr>
                                    <w:sz w:val="18"/>
                                    <w:szCs w:val="18"/>
                                    <w:lang w:val="en-US"/>
                                  </w:rPr>
                                  <w:t>the</w:t>
                                </w:r>
                                <w:r w:rsidRPr="00874B90">
                                  <w:rPr>
                                    <w:sz w:val="18"/>
                                    <w:szCs w:val="18"/>
                                    <w:lang w:val="en-US"/>
                                  </w:rPr>
                                  <w:t xml:space="preserve"> </w:t>
                                </w:r>
                                <w:r w:rsidRPr="00874B90">
                                  <w:rPr>
                                    <w:b/>
                                    <w:bCs/>
                                    <w:sz w:val="18"/>
                                    <w:szCs w:val="18"/>
                                    <w:lang w:val="en-US"/>
                                  </w:rPr>
                                  <w:t>RE agreed syllabus</w:t>
                                </w:r>
                                <w:r w:rsidRPr="00874B90">
                                  <w:rPr>
                                    <w:sz w:val="18"/>
                                    <w:szCs w:val="18"/>
                                    <w:lang w:val="en-US"/>
                                  </w:rPr>
                                  <w:t>.</w:t>
                                </w:r>
                                <w:r>
                                  <w:rPr>
                                    <w:sz w:val="18"/>
                                    <w:szCs w:val="18"/>
                                  </w:rPr>
                                  <w:t xml:space="preserve"> </w:t>
                                </w:r>
                                <w:r w:rsidRPr="009344C5">
                                  <w:rPr>
                                    <w:b/>
                                    <w:bCs/>
                                    <w:sz w:val="18"/>
                                    <w:szCs w:val="18"/>
                                    <w:lang w:val="en-US"/>
                                  </w:rPr>
                                  <w:t>National association materials</w:t>
                                </w:r>
                                <w:r>
                                  <w:rPr>
                                    <w:sz w:val="18"/>
                                    <w:szCs w:val="18"/>
                                    <w:lang w:val="en-US"/>
                                  </w:rPr>
                                  <w:t xml:space="preserve"> </w:t>
                                </w:r>
                                <w:r w:rsidRPr="003D48FE">
                                  <w:rPr>
                                    <w:sz w:val="18"/>
                                    <w:szCs w:val="18"/>
                                    <w:lang w:val="en-US"/>
                                  </w:rPr>
                                  <w:t xml:space="preserve">have been used to enhance the curriculum and ensure expertise is evident in our design.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rot="10800000">
                              <a:off x="-274315" y="-109741"/>
                              <a:ext cx="576580" cy="1264285"/>
                            </a:xfrm>
                            <a:prstGeom prst="rect">
                              <a:avLst/>
                            </a:prstGeom>
                            <a:noFill/>
                            <a:ln w="6350">
                              <a:noFill/>
                            </a:ln>
                          </wps:spPr>
                          <wps:txbx>
                            <w:txbxContent>
                              <w:p w14:paraId="6DC6AECE" w14:textId="77777777" w:rsidR="00695072" w:rsidRDefault="00695072" w:rsidP="00695072">
                                <w:pPr>
                                  <w:jc w:val="center"/>
                                  <w:rPr>
                                    <w:sz w:val="20"/>
                                    <w:lang w:val="en-US"/>
                                  </w:rPr>
                                </w:pPr>
                                <w:r w:rsidRPr="003D48FE">
                                  <w:rPr>
                                    <w:sz w:val="20"/>
                                    <w:lang w:val="en-US"/>
                                  </w:rPr>
                                  <w:t xml:space="preserve">Statutory </w:t>
                                </w:r>
                              </w:p>
                              <w:p w14:paraId="7A2D11BD" w14:textId="77777777" w:rsidR="00695072" w:rsidRPr="003D48FE" w:rsidRDefault="00695072" w:rsidP="00695072">
                                <w:pPr>
                                  <w:jc w:val="center"/>
                                  <w:rPr>
                                    <w:sz w:val="20"/>
                                    <w:lang w:val="en-US"/>
                                  </w:rPr>
                                </w:pPr>
                                <w:r>
                                  <w:rPr>
                                    <w:sz w:val="20"/>
                                    <w:lang w:val="en-US"/>
                                  </w:rPr>
                                  <w:t>docs</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g:grpSp>
                      <wps:wsp>
                        <wps:cNvPr id="3" name="Straight Arrow Connector 3"/>
                        <wps:cNvCnPr/>
                        <wps:spPr>
                          <a:xfrm>
                            <a:off x="4237286" y="664026"/>
                            <a:ext cx="575310"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5D44A986" id="Group 48" o:spid="_x0000_s1031" style="position:absolute;left:0;text-align:left;margin-left:-26.05pt;margin-top:11.25pt;width:400.5pt;height:124.4pt;z-index:251660288;mso-width-relative:margin" coordorigin="-2743,-1371" coordsize="50869,15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">
                <v:group id="Group 19" o:spid="_x0000_s1032" style="position:absolute;left:-2743;top:-1371;width:45009;height:15803" coordorigin="-2743,-1097" coordsize="45011,12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Text Box 1" o:spid="_x0000_s1033" type="#_x0000_t202" style="position:absolute;left:1676;top:2139;width:40592;height:5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" fillcolor="white [3201]" strokecolor="#0070c0" strokeweight="2.25pt">
                    <v:shadow on="t" color="black" opacity="26214f" origin="-.5,-.5" offset=".74836mm,.74836mm"/>
                    <v:textbox>
                      <w:txbxContent>
                        <w:p w14:paraId="3EC726C5" w14:textId="77777777" w:rsidR="00695072" w:rsidRPr="00D76984" w:rsidRDefault="00695072" w:rsidP="00695072">
                          <w:pPr>
                            <w:rPr>
                              <w:sz w:val="18"/>
                              <w:szCs w:val="18"/>
                            </w:rPr>
                          </w:pPr>
                          <w:r w:rsidRPr="003D48FE">
                            <w:rPr>
                              <w:sz w:val="18"/>
                              <w:szCs w:val="18"/>
                              <w:lang w:val="en-US"/>
                            </w:rPr>
                            <w:t>The FHT c</w:t>
                          </w:r>
                          <w:r w:rsidRPr="00874B90">
                            <w:rPr>
                              <w:sz w:val="18"/>
                              <w:szCs w:val="18"/>
                              <w:lang w:val="en-US"/>
                            </w:rPr>
                            <w:t xml:space="preserve">urriculum meets and sometimes exceeds the expectations of the </w:t>
                          </w:r>
                          <w:r w:rsidRPr="00874B90">
                            <w:rPr>
                              <w:b/>
                              <w:bCs/>
                              <w:sz w:val="18"/>
                              <w:szCs w:val="18"/>
                              <w:lang w:val="en-US"/>
                            </w:rPr>
                            <w:t>NC, EY educational programmes</w:t>
                          </w:r>
                          <w:r w:rsidRPr="00874B90">
                            <w:rPr>
                              <w:sz w:val="18"/>
                              <w:szCs w:val="18"/>
                              <w:lang w:val="en-US"/>
                            </w:rPr>
                            <w:t xml:space="preserve"> and other documentation, such as </w:t>
                          </w:r>
                          <w:r w:rsidRPr="003D48FE">
                            <w:rPr>
                              <w:sz w:val="18"/>
                              <w:szCs w:val="18"/>
                              <w:lang w:val="en-US"/>
                            </w:rPr>
                            <w:t>the</w:t>
                          </w:r>
                          <w:r w:rsidRPr="00874B90">
                            <w:rPr>
                              <w:sz w:val="18"/>
                              <w:szCs w:val="18"/>
                              <w:lang w:val="en-US"/>
                            </w:rPr>
                            <w:t xml:space="preserve"> </w:t>
                          </w:r>
                          <w:r w:rsidRPr="00874B90">
                            <w:rPr>
                              <w:b/>
                              <w:bCs/>
                              <w:sz w:val="18"/>
                              <w:szCs w:val="18"/>
                              <w:lang w:val="en-US"/>
                            </w:rPr>
                            <w:t>RE agreed syllabus</w:t>
                          </w:r>
                          <w:r w:rsidRPr="00874B90">
                            <w:rPr>
                              <w:sz w:val="18"/>
                              <w:szCs w:val="18"/>
                              <w:lang w:val="en-US"/>
                            </w:rPr>
                            <w:t>.</w:t>
                          </w:r>
                          <w:r>
                            <w:rPr>
                              <w:sz w:val="18"/>
                              <w:szCs w:val="18"/>
                            </w:rPr>
                            <w:t xml:space="preserve"> </w:t>
                          </w:r>
                          <w:r w:rsidRPr="009344C5">
                            <w:rPr>
                              <w:b/>
                              <w:bCs/>
                              <w:sz w:val="18"/>
                              <w:szCs w:val="18"/>
                              <w:lang w:val="en-US"/>
                            </w:rPr>
                            <w:t>National association materials</w:t>
                          </w:r>
                          <w:r>
                            <w:rPr>
                              <w:sz w:val="18"/>
                              <w:szCs w:val="18"/>
                              <w:lang w:val="en-US"/>
                            </w:rPr>
                            <w:t xml:space="preserve"> </w:t>
                          </w:r>
                          <w:r w:rsidRPr="003D48FE">
                            <w:rPr>
                              <w:sz w:val="18"/>
                              <w:szCs w:val="18"/>
                              <w:lang w:val="en-US"/>
                            </w:rPr>
                            <w:t xml:space="preserve">have been used to enhance the curriculum and ensure expertise is evident in our design. </w:t>
                          </w:r>
                        </w:p>
                      </w:txbxContent>
                    </v:textbox>
                  </v:shape>
                  <v:shape id="_x0000_s1034" type="#_x0000_t202" style="position:absolute;left:-2743;top:-1097;width:5765;height:12642;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" filled="f" stroked="f" strokeweight=".5pt">
                    <v:textbox style="layout-flow:vertical-ideographic">
                      <w:txbxContent>
                        <w:p w14:paraId="6DC6AECE" w14:textId="77777777" w:rsidR="00695072" w:rsidRDefault="00695072" w:rsidP="00695072">
                          <w:pPr>
                            <w:jc w:val="center"/>
                            <w:rPr>
                              <w:sz w:val="20"/>
                              <w:lang w:val="en-US"/>
                            </w:rPr>
                          </w:pPr>
                          <w:r w:rsidRPr="003D48FE">
                            <w:rPr>
                              <w:sz w:val="20"/>
                              <w:lang w:val="en-US"/>
                            </w:rPr>
                            <w:t xml:space="preserve">Statutory </w:t>
                          </w:r>
                        </w:p>
                        <w:p w14:paraId="7A2D11BD" w14:textId="77777777" w:rsidR="00695072" w:rsidRPr="003D48FE" w:rsidRDefault="00695072" w:rsidP="00695072">
                          <w:pPr>
                            <w:jc w:val="center"/>
                            <w:rPr>
                              <w:sz w:val="20"/>
                              <w:lang w:val="en-US"/>
                            </w:rPr>
                          </w:pPr>
                          <w:r>
                            <w:rPr>
                              <w:sz w:val="20"/>
                              <w:lang w:val="en-US"/>
                            </w:rPr>
                            <w:t>docs</w:t>
                          </w:r>
                        </w:p>
                      </w:txbxContent>
                    </v:textbox>
                  </v:shape>
                </v:group>
                <v:shape id="Straight Arrow Connector 3" o:spid="_x0000_s1035" type="#_x0000_t32" style="position:absolute;left:42372;top:6640;width:57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" strokecolor="#4472c4 [3204]" strokeweight="2.25pt">
                  <v:stroke endarrow="block" joinstyle="miter"/>
                </v:shape>
              </v:group>
            </w:pict>
          </mc:Fallback>
        </mc:AlternateContent>
      </w:r>
      <w:r w:rsidRPr="007B7CA6">
        <w:rPr>
          <w:rFonts w:ascii="Times New Roman" w:hAnsi="Times New Roman"/>
        </w:rPr>
        <w:fldChar w:fldCharType="begin"/>
      </w:r>
      <w:r w:rsidR="006433DC">
        <w:rPr>
          <w:rFonts w:ascii="Times New Roman" w:hAnsi="Times New Roman"/>
        </w:rPr>
        <w:instrText xml:space="preserve"> INCLUDEPICTURE "C:\\var\\folders\\td\\zn7ps04n4_d5lnj0jtfx_pz80000gn\\T\\com.microsoft.Word\\WebArchiveCopyPasteTempFiles\\page1image116768" \* MERGEFORMAT </w:instrText>
      </w:r>
      <w:r w:rsidRPr="007B7CA6">
        <w:rPr>
          <w:rFonts w:ascii="Times New Roman" w:hAnsi="Times New Roman"/>
        </w:rPr>
        <w:fldChar w:fldCharType="end"/>
      </w:r>
    </w:p>
    <w:p w14:paraId="68801347" w14:textId="77777777" w:rsidR="00695072" w:rsidRDefault="00695072" w:rsidP="00695072">
      <w:pPr>
        <w:jc w:val="center"/>
      </w:pPr>
    </w:p>
    <w:p w14:paraId="14707A70" w14:textId="77777777" w:rsidR="00695072" w:rsidRPr="007B7CA6" w:rsidRDefault="00695072" w:rsidP="00695072"/>
    <w:p w14:paraId="3A15E6E4" w14:textId="77777777" w:rsidR="00695072" w:rsidRPr="007B7CA6" w:rsidRDefault="00695072" w:rsidP="00695072">
      <w:r>
        <w:rPr>
          <w:noProof/>
        </w:rPr>
        <w:drawing>
          <wp:anchor distT="0" distB="0" distL="114300" distR="114300" simplePos="0" relativeHeight="251669504" behindDoc="1" locked="0" layoutInCell="1" allowOverlap="1" wp14:anchorId="609C72FF" wp14:editId="09CBEEC9">
            <wp:simplePos x="0" y="0"/>
            <wp:positionH relativeFrom="column">
              <wp:posOffset>6077585</wp:posOffset>
            </wp:positionH>
            <wp:positionV relativeFrom="paragraph">
              <wp:posOffset>50165</wp:posOffset>
            </wp:positionV>
            <wp:extent cx="508635" cy="654050"/>
            <wp:effectExtent l="19050" t="19050" r="24765" b="12700"/>
            <wp:wrapTight wrapText="bothSides">
              <wp:wrapPolygon edited="0">
                <wp:start x="-809" y="-629"/>
                <wp:lineTo x="-809" y="21390"/>
                <wp:lineTo x="21843" y="21390"/>
                <wp:lineTo x="21843" y="-629"/>
                <wp:lineTo x="-809" y="-629"/>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5" cstate="hqprint">
                      <a:extLst>
                        <a:ext uri="{28A0092B-C50C-407E-A947-70E740481C1C}">
                          <a14:useLocalDpi xmlns:a14="http://schemas.microsoft.com/office/drawing/2010/main" val="0"/>
                        </a:ext>
                      </a:extLst>
                    </a:blip>
                    <a:srcRect l="16458" t="21433" r="13417" b="3524"/>
                    <a:stretch/>
                  </pic:blipFill>
                  <pic:spPr bwMode="auto">
                    <a:xfrm>
                      <a:off x="0" y="0"/>
                      <a:ext cx="508635" cy="65405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1" locked="0" layoutInCell="1" allowOverlap="1" wp14:anchorId="7EABB6B5" wp14:editId="1C8D33C5">
            <wp:simplePos x="0" y="0"/>
            <wp:positionH relativeFrom="margin">
              <wp:posOffset>4941570</wp:posOffset>
            </wp:positionH>
            <wp:positionV relativeFrom="paragraph">
              <wp:posOffset>58420</wp:posOffset>
            </wp:positionV>
            <wp:extent cx="1262380" cy="641350"/>
            <wp:effectExtent l="19050" t="19050" r="13970" b="25400"/>
            <wp:wrapTight wrapText="bothSides">
              <wp:wrapPolygon edited="0">
                <wp:start x="-326" y="-642"/>
                <wp:lineTo x="-326" y="21814"/>
                <wp:lineTo x="21513" y="21814"/>
                <wp:lineTo x="21513" y="-642"/>
                <wp:lineTo x="-326" y="-642"/>
              </wp:wrapPolygon>
            </wp:wrapTight>
            <wp:docPr id="2023067392" name="Picture 202306739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2380" cy="6413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75478840" w14:textId="77777777" w:rsidR="00695072" w:rsidRPr="007B7CA6" w:rsidRDefault="00695072" w:rsidP="00695072"/>
    <w:p w14:paraId="5442EDC5" w14:textId="77777777" w:rsidR="00695072" w:rsidRPr="007B7CA6" w:rsidRDefault="00695072" w:rsidP="00695072">
      <w:r>
        <w:rPr>
          <w:noProof/>
        </w:rPr>
        <mc:AlternateContent>
          <mc:Choice Requires="wpg">
            <w:drawing>
              <wp:anchor distT="0" distB="0" distL="114300" distR="114300" simplePos="0" relativeHeight="251661312" behindDoc="0" locked="0" layoutInCell="1" allowOverlap="1" wp14:anchorId="7007C356" wp14:editId="74DDB1FA">
                <wp:simplePos x="0" y="0"/>
                <wp:positionH relativeFrom="column">
                  <wp:posOffset>-375285</wp:posOffset>
                </wp:positionH>
                <wp:positionV relativeFrom="paragraph">
                  <wp:posOffset>188595</wp:posOffset>
                </wp:positionV>
                <wp:extent cx="5116668" cy="1501140"/>
                <wp:effectExtent l="0" t="0" r="27305" b="3810"/>
                <wp:wrapNone/>
                <wp:docPr id="27" name="Group 27"/>
                <wp:cNvGraphicFramePr/>
                <a:graphic xmlns:a="http://schemas.openxmlformats.org/drawingml/2006/main">
                  <a:graphicData uri="http://schemas.microsoft.com/office/word/2010/wordprocessingGroup">
                    <wpg:wgp>
                      <wpg:cNvGrpSpPr/>
                      <wpg:grpSpPr>
                        <a:xfrm>
                          <a:off x="0" y="0"/>
                          <a:ext cx="5116668" cy="1501140"/>
                          <a:chOff x="-301562" y="-355112"/>
                          <a:chExt cx="5118100" cy="1264285"/>
                        </a:xfrm>
                      </wpg:grpSpPr>
                      <wpg:grpSp>
                        <wpg:cNvPr id="20" name="Group 20"/>
                        <wpg:cNvGrpSpPr/>
                        <wpg:grpSpPr>
                          <a:xfrm>
                            <a:off x="-301562" y="-355112"/>
                            <a:ext cx="4542746" cy="1264285"/>
                            <a:chOff x="-301562" y="-355112"/>
                            <a:chExt cx="4542746" cy="1264285"/>
                          </a:xfrm>
                        </wpg:grpSpPr>
                        <wps:wsp>
                          <wps:cNvPr id="21" name="Text Box 21"/>
                          <wps:cNvSpPr txBox="1"/>
                          <wps:spPr>
                            <a:xfrm>
                              <a:off x="176050" y="-158282"/>
                              <a:ext cx="4065134" cy="915569"/>
                            </a:xfrm>
                            <a:prstGeom prst="rect">
                              <a:avLst/>
                            </a:prstGeom>
                            <a:solidFill>
                              <a:schemeClr val="lt1"/>
                            </a:solidFill>
                            <a:ln w="28575">
                              <a:solidFill>
                                <a:srgbClr val="0070C0"/>
                              </a:solidFill>
                            </a:ln>
                            <a:effectLst>
                              <a:outerShdw blurRad="50800" dist="38100" dir="2700000" algn="tl" rotWithShape="0">
                                <a:prstClr val="black">
                                  <a:alpha val="40000"/>
                                </a:prstClr>
                              </a:outerShdw>
                            </a:effectLst>
                          </wps:spPr>
                          <wps:txbx>
                            <w:txbxContent>
                              <w:p w14:paraId="7C21207A" w14:textId="77777777" w:rsidR="00695072" w:rsidRPr="00405C0C" w:rsidRDefault="00695072" w:rsidP="00695072">
                                <w:pPr>
                                  <w:rPr>
                                    <w:sz w:val="18"/>
                                    <w:szCs w:val="18"/>
                                  </w:rPr>
                                </w:pPr>
                                <w:r w:rsidRPr="00E8288B">
                                  <w:rPr>
                                    <w:sz w:val="18"/>
                                    <w:szCs w:val="18"/>
                                    <w:lang w:val="en-US"/>
                                  </w:rPr>
                                  <w:t>Statements</w:t>
                                </w:r>
                                <w:r w:rsidRPr="00405C0C">
                                  <w:rPr>
                                    <w:sz w:val="18"/>
                                    <w:szCs w:val="18"/>
                                    <w:lang w:val="en-US"/>
                                  </w:rPr>
                                  <w:t xml:space="preserve"> from </w:t>
                                </w:r>
                                <w:r w:rsidRPr="00E8288B">
                                  <w:rPr>
                                    <w:sz w:val="18"/>
                                    <w:szCs w:val="18"/>
                                    <w:lang w:val="en-US"/>
                                  </w:rPr>
                                  <w:t xml:space="preserve">each subject within the </w:t>
                                </w:r>
                                <w:r w:rsidRPr="00405C0C">
                                  <w:rPr>
                                    <w:sz w:val="18"/>
                                    <w:szCs w:val="18"/>
                                    <w:lang w:val="en-US"/>
                                  </w:rPr>
                                  <w:t>statutory documentation ha</w:t>
                                </w:r>
                                <w:r w:rsidRPr="00E8288B">
                                  <w:rPr>
                                    <w:sz w:val="18"/>
                                    <w:szCs w:val="18"/>
                                    <w:lang w:val="en-US"/>
                                  </w:rPr>
                                  <w:t>ve</w:t>
                                </w:r>
                                <w:r w:rsidRPr="00405C0C">
                                  <w:rPr>
                                    <w:sz w:val="18"/>
                                    <w:szCs w:val="18"/>
                                    <w:lang w:val="en-US"/>
                                  </w:rPr>
                                  <w:t xml:space="preserve"> been broken down and sequenced into </w:t>
                                </w:r>
                                <w:r w:rsidRPr="00E8288B">
                                  <w:rPr>
                                    <w:sz w:val="18"/>
                                    <w:szCs w:val="18"/>
                                    <w:lang w:val="en-US"/>
                                  </w:rPr>
                                  <w:t>strands and year groups. We call these</w:t>
                                </w:r>
                                <w:r w:rsidRPr="00405C0C">
                                  <w:rPr>
                                    <w:sz w:val="18"/>
                                    <w:szCs w:val="18"/>
                                    <w:lang w:val="en-US"/>
                                  </w:rPr>
                                  <w:t xml:space="preserve"> </w:t>
                                </w:r>
                                <w:r w:rsidRPr="00405C0C">
                                  <w:rPr>
                                    <w:b/>
                                    <w:bCs/>
                                    <w:sz w:val="18"/>
                                    <w:szCs w:val="18"/>
                                    <w:lang w:val="en-US"/>
                                  </w:rPr>
                                  <w:t>key knowledge progression</w:t>
                                </w:r>
                                <w:r w:rsidRPr="001B747F">
                                  <w:rPr>
                                    <w:b/>
                                    <w:bCs/>
                                    <w:sz w:val="18"/>
                                    <w:szCs w:val="18"/>
                                    <w:lang w:val="en-US"/>
                                  </w:rPr>
                                  <w:t xml:space="preserve"> documents (KKPDs)</w:t>
                                </w:r>
                                <w:r w:rsidRPr="00405C0C">
                                  <w:rPr>
                                    <w:b/>
                                    <w:bCs/>
                                    <w:sz w:val="18"/>
                                    <w:szCs w:val="18"/>
                                    <w:lang w:val="en-US"/>
                                  </w:rPr>
                                  <w:t>.</w:t>
                                </w:r>
                                <w:r w:rsidRPr="00E8288B">
                                  <w:rPr>
                                    <w:sz w:val="18"/>
                                    <w:szCs w:val="18"/>
                                    <w:lang w:val="en-US"/>
                                  </w:rPr>
                                  <w:t xml:space="preserve"> These contain key </w:t>
                                </w:r>
                                <w:r w:rsidRPr="001B747F">
                                  <w:rPr>
                                    <w:b/>
                                    <w:bCs/>
                                    <w:sz w:val="18"/>
                                    <w:szCs w:val="18"/>
                                    <w:lang w:val="en-US"/>
                                  </w:rPr>
                                  <w:t>substantive</w:t>
                                </w:r>
                                <w:r>
                                  <w:rPr>
                                    <w:b/>
                                    <w:bCs/>
                                    <w:sz w:val="18"/>
                                    <w:szCs w:val="18"/>
                                    <w:lang w:val="en-US"/>
                                  </w:rPr>
                                  <w:t>, procedural</w:t>
                                </w:r>
                                <w:r w:rsidRPr="00E8288B">
                                  <w:rPr>
                                    <w:sz w:val="18"/>
                                    <w:szCs w:val="18"/>
                                    <w:lang w:val="en-US"/>
                                  </w:rPr>
                                  <w:t xml:space="preserve"> and </w:t>
                                </w:r>
                                <w:r w:rsidRPr="001B747F">
                                  <w:rPr>
                                    <w:b/>
                                    <w:bCs/>
                                    <w:sz w:val="18"/>
                                    <w:szCs w:val="18"/>
                                    <w:lang w:val="en-US"/>
                                  </w:rPr>
                                  <w:t>disciplinary knowledge</w:t>
                                </w:r>
                                <w:r w:rsidRPr="00E8288B">
                                  <w:rPr>
                                    <w:sz w:val="18"/>
                                    <w:szCs w:val="18"/>
                                    <w:lang w:val="en-US"/>
                                  </w:rPr>
                                  <w:t xml:space="preserve"> across all subjects, including PSHE/RSE.</w:t>
                                </w:r>
                                <w:r>
                                  <w:rPr>
                                    <w:sz w:val="18"/>
                                    <w:szCs w:val="18"/>
                                  </w:rPr>
                                  <w:t xml:space="preserve"> Each KKPD sets out the </w:t>
                                </w:r>
                                <w:r w:rsidRPr="00DD511E">
                                  <w:rPr>
                                    <w:b/>
                                    <w:bCs/>
                                    <w:sz w:val="18"/>
                                    <w:szCs w:val="18"/>
                                  </w:rPr>
                                  <w:t>end points</w:t>
                                </w:r>
                                <w:r>
                                  <w:rPr>
                                    <w:sz w:val="18"/>
                                    <w:szCs w:val="18"/>
                                  </w:rPr>
                                  <w:t xml:space="preserve"> for each year group. These are derived from the subject’s </w:t>
                                </w:r>
                                <w:r w:rsidRPr="007B5C9C">
                                  <w:rPr>
                                    <w:b/>
                                    <w:bCs/>
                                    <w:sz w:val="18"/>
                                    <w:szCs w:val="18"/>
                                  </w:rPr>
                                  <w:t>end point poster</w:t>
                                </w:r>
                                <w:r>
                                  <w:rPr>
                                    <w:sz w:val="18"/>
                                    <w:szCs w:val="18"/>
                                  </w:rPr>
                                  <w:t xml:space="preserve"> (what children need to know and do to be secondary-ready). </w:t>
                                </w:r>
                                <w:r>
                                  <w:rPr>
                                    <w:sz w:val="18"/>
                                    <w:szCs w:val="18"/>
                                    <w:lang w:val="en-US"/>
                                  </w:rPr>
                                  <w:t>KKPDs</w:t>
                                </w:r>
                                <w:r w:rsidRPr="00405C0C">
                                  <w:rPr>
                                    <w:sz w:val="18"/>
                                    <w:szCs w:val="18"/>
                                    <w:lang w:val="en-US"/>
                                  </w:rPr>
                                  <w:t xml:space="preserve"> start in </w:t>
                                </w:r>
                                <w:r w:rsidRPr="00405C0C">
                                  <w:rPr>
                                    <w:b/>
                                    <w:bCs/>
                                    <w:sz w:val="18"/>
                                    <w:szCs w:val="18"/>
                                    <w:lang w:val="en-US"/>
                                  </w:rPr>
                                  <w:t>Nursery</w:t>
                                </w:r>
                                <w:r w:rsidRPr="00405C0C">
                                  <w:rPr>
                                    <w:sz w:val="18"/>
                                    <w:szCs w:val="18"/>
                                    <w:lang w:val="en-US"/>
                                  </w:rPr>
                                  <w:t xml:space="preserve"> and continue </w:t>
                                </w:r>
                                <w:r>
                                  <w:rPr>
                                    <w:sz w:val="18"/>
                                    <w:szCs w:val="18"/>
                                    <w:lang w:val="en-US"/>
                                  </w:rPr>
                                  <w:t xml:space="preserve">into </w:t>
                                </w:r>
                                <w:r w:rsidRPr="004B0574">
                                  <w:rPr>
                                    <w:b/>
                                    <w:bCs/>
                                    <w:sz w:val="18"/>
                                    <w:szCs w:val="18"/>
                                    <w:lang w:val="en-US"/>
                                  </w:rPr>
                                  <w:t>Year 7</w:t>
                                </w:r>
                                <w:r w:rsidRPr="00405C0C">
                                  <w:rPr>
                                    <w:sz w:val="18"/>
                                    <w:szCs w:val="18"/>
                                    <w:lang w:val="en-US"/>
                                  </w:rPr>
                                  <w:t>.</w:t>
                                </w:r>
                                <w:r>
                                  <w:rPr>
                                    <w:sz w:val="18"/>
                                    <w:szCs w:val="18"/>
                                    <w:lang w:val="en-US"/>
                                  </w:rPr>
                                  <w:t xml:space="preserve"> </w:t>
                                </w:r>
                              </w:p>
                              <w:p w14:paraId="1DE7F5A3" w14:textId="77777777" w:rsidR="00695072" w:rsidRPr="00B70405" w:rsidRDefault="00695072" w:rsidP="00695072">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rot="10800000">
                              <a:off x="-301562" y="-355112"/>
                              <a:ext cx="576580" cy="1264285"/>
                            </a:xfrm>
                            <a:prstGeom prst="rect">
                              <a:avLst/>
                            </a:prstGeom>
                            <a:noFill/>
                            <a:ln w="6350">
                              <a:noFill/>
                            </a:ln>
                          </wps:spPr>
                          <wps:txbx>
                            <w:txbxContent>
                              <w:p w14:paraId="03B72EB2" w14:textId="77777777" w:rsidR="00695072" w:rsidRPr="00953EED" w:rsidRDefault="00695072" w:rsidP="00695072">
                                <w:pPr>
                                  <w:jc w:val="center"/>
                                  <w:rPr>
                                    <w:sz w:val="20"/>
                                    <w:lang w:val="en-US"/>
                                  </w:rPr>
                                </w:pPr>
                                <w:r w:rsidRPr="00953EED">
                                  <w:rPr>
                                    <w:sz w:val="20"/>
                                    <w:lang w:val="en-US"/>
                                  </w:rPr>
                                  <w:t>KKPDS – Composite knowledge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g:grpSp>
                      <wps:wsp>
                        <wps:cNvPr id="26" name="Straight Arrow Connector 26"/>
                        <wps:cNvCnPr/>
                        <wps:spPr>
                          <a:xfrm>
                            <a:off x="4241228" y="274489"/>
                            <a:ext cx="575310"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007C356" id="Group 27" o:spid="_x0000_s1036" style="position:absolute;left:0;text-align:left;margin-left:-29.55pt;margin-top:14.85pt;width:402.9pt;height:118.2pt;z-index:251661312;mso-width-relative:margin;mso-height-relative:margin" coordorigin="-3015,-3551" coordsize="51181,12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">
                <v:group id="Group 20" o:spid="_x0000_s1037" style="position:absolute;left:-3015;top:-3551;width:45426;height:12642" coordorigin="-3015,-3551" coordsize="45427,12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21" o:spid="_x0000_s1038" type="#_x0000_t202" style="position:absolute;left:1760;top:-1582;width:40651;height:9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" fillcolor="white [3201]" strokecolor="#0070c0" strokeweight="2.25pt">
                    <v:shadow on="t" color="black" opacity="26214f" origin="-.5,-.5" offset=".74836mm,.74836mm"/>
                    <v:textbox>
                      <w:txbxContent>
                        <w:p w14:paraId="7C21207A" w14:textId="77777777" w:rsidR="00695072" w:rsidRPr="00405C0C" w:rsidRDefault="00695072" w:rsidP="00695072">
                          <w:pPr>
                            <w:rPr>
                              <w:sz w:val="18"/>
                              <w:szCs w:val="18"/>
                            </w:rPr>
                          </w:pPr>
                          <w:r w:rsidRPr="00E8288B">
                            <w:rPr>
                              <w:sz w:val="18"/>
                              <w:szCs w:val="18"/>
                              <w:lang w:val="en-US"/>
                            </w:rPr>
                            <w:t>Statements</w:t>
                          </w:r>
                          <w:r w:rsidRPr="00405C0C">
                            <w:rPr>
                              <w:sz w:val="18"/>
                              <w:szCs w:val="18"/>
                              <w:lang w:val="en-US"/>
                            </w:rPr>
                            <w:t xml:space="preserve"> from </w:t>
                          </w:r>
                          <w:r w:rsidRPr="00E8288B">
                            <w:rPr>
                              <w:sz w:val="18"/>
                              <w:szCs w:val="18"/>
                              <w:lang w:val="en-US"/>
                            </w:rPr>
                            <w:t xml:space="preserve">each subject within the </w:t>
                          </w:r>
                          <w:r w:rsidRPr="00405C0C">
                            <w:rPr>
                              <w:sz w:val="18"/>
                              <w:szCs w:val="18"/>
                              <w:lang w:val="en-US"/>
                            </w:rPr>
                            <w:t>statutory documentation ha</w:t>
                          </w:r>
                          <w:r w:rsidRPr="00E8288B">
                            <w:rPr>
                              <w:sz w:val="18"/>
                              <w:szCs w:val="18"/>
                              <w:lang w:val="en-US"/>
                            </w:rPr>
                            <w:t>ve</w:t>
                          </w:r>
                          <w:r w:rsidRPr="00405C0C">
                            <w:rPr>
                              <w:sz w:val="18"/>
                              <w:szCs w:val="18"/>
                              <w:lang w:val="en-US"/>
                            </w:rPr>
                            <w:t xml:space="preserve"> been broken down and sequenced into </w:t>
                          </w:r>
                          <w:r w:rsidRPr="00E8288B">
                            <w:rPr>
                              <w:sz w:val="18"/>
                              <w:szCs w:val="18"/>
                              <w:lang w:val="en-US"/>
                            </w:rPr>
                            <w:t>strands and year groups. We call these</w:t>
                          </w:r>
                          <w:r w:rsidRPr="00405C0C">
                            <w:rPr>
                              <w:sz w:val="18"/>
                              <w:szCs w:val="18"/>
                              <w:lang w:val="en-US"/>
                            </w:rPr>
                            <w:t xml:space="preserve"> </w:t>
                          </w:r>
                          <w:r w:rsidRPr="00405C0C">
                            <w:rPr>
                              <w:b/>
                              <w:bCs/>
                              <w:sz w:val="18"/>
                              <w:szCs w:val="18"/>
                              <w:lang w:val="en-US"/>
                            </w:rPr>
                            <w:t>key knowledge progression</w:t>
                          </w:r>
                          <w:r w:rsidRPr="001B747F">
                            <w:rPr>
                              <w:b/>
                              <w:bCs/>
                              <w:sz w:val="18"/>
                              <w:szCs w:val="18"/>
                              <w:lang w:val="en-US"/>
                            </w:rPr>
                            <w:t xml:space="preserve"> documents (KKPDs)</w:t>
                          </w:r>
                          <w:r w:rsidRPr="00405C0C">
                            <w:rPr>
                              <w:b/>
                              <w:bCs/>
                              <w:sz w:val="18"/>
                              <w:szCs w:val="18"/>
                              <w:lang w:val="en-US"/>
                            </w:rPr>
                            <w:t>.</w:t>
                          </w:r>
                          <w:r w:rsidRPr="00E8288B">
                            <w:rPr>
                              <w:sz w:val="18"/>
                              <w:szCs w:val="18"/>
                              <w:lang w:val="en-US"/>
                            </w:rPr>
                            <w:t xml:space="preserve"> These contain key </w:t>
                          </w:r>
                          <w:r w:rsidRPr="001B747F">
                            <w:rPr>
                              <w:b/>
                              <w:bCs/>
                              <w:sz w:val="18"/>
                              <w:szCs w:val="18"/>
                              <w:lang w:val="en-US"/>
                            </w:rPr>
                            <w:t>substantive</w:t>
                          </w:r>
                          <w:r>
                            <w:rPr>
                              <w:b/>
                              <w:bCs/>
                              <w:sz w:val="18"/>
                              <w:szCs w:val="18"/>
                              <w:lang w:val="en-US"/>
                            </w:rPr>
                            <w:t>, procedural</w:t>
                          </w:r>
                          <w:r w:rsidRPr="00E8288B">
                            <w:rPr>
                              <w:sz w:val="18"/>
                              <w:szCs w:val="18"/>
                              <w:lang w:val="en-US"/>
                            </w:rPr>
                            <w:t xml:space="preserve"> and </w:t>
                          </w:r>
                          <w:r w:rsidRPr="001B747F">
                            <w:rPr>
                              <w:b/>
                              <w:bCs/>
                              <w:sz w:val="18"/>
                              <w:szCs w:val="18"/>
                              <w:lang w:val="en-US"/>
                            </w:rPr>
                            <w:t>disciplinary knowledge</w:t>
                          </w:r>
                          <w:r w:rsidRPr="00E8288B">
                            <w:rPr>
                              <w:sz w:val="18"/>
                              <w:szCs w:val="18"/>
                              <w:lang w:val="en-US"/>
                            </w:rPr>
                            <w:t xml:space="preserve"> across all subjects, including PSHE/RSE.</w:t>
                          </w:r>
                          <w:r>
                            <w:rPr>
                              <w:sz w:val="18"/>
                              <w:szCs w:val="18"/>
                            </w:rPr>
                            <w:t xml:space="preserve"> Each KKPD sets out the </w:t>
                          </w:r>
                          <w:r w:rsidRPr="00DD511E">
                            <w:rPr>
                              <w:b/>
                              <w:bCs/>
                              <w:sz w:val="18"/>
                              <w:szCs w:val="18"/>
                            </w:rPr>
                            <w:t>end points</w:t>
                          </w:r>
                          <w:r>
                            <w:rPr>
                              <w:sz w:val="18"/>
                              <w:szCs w:val="18"/>
                            </w:rPr>
                            <w:t xml:space="preserve"> for each year group. These are derived from the subject’s </w:t>
                          </w:r>
                          <w:r w:rsidRPr="007B5C9C">
                            <w:rPr>
                              <w:b/>
                              <w:bCs/>
                              <w:sz w:val="18"/>
                              <w:szCs w:val="18"/>
                            </w:rPr>
                            <w:t>end point poster</w:t>
                          </w:r>
                          <w:r>
                            <w:rPr>
                              <w:sz w:val="18"/>
                              <w:szCs w:val="18"/>
                            </w:rPr>
                            <w:t xml:space="preserve"> (what children need to know and do to be secondary-ready). </w:t>
                          </w:r>
                          <w:r>
                            <w:rPr>
                              <w:sz w:val="18"/>
                              <w:szCs w:val="18"/>
                              <w:lang w:val="en-US"/>
                            </w:rPr>
                            <w:t>KKPDs</w:t>
                          </w:r>
                          <w:r w:rsidRPr="00405C0C">
                            <w:rPr>
                              <w:sz w:val="18"/>
                              <w:szCs w:val="18"/>
                              <w:lang w:val="en-US"/>
                            </w:rPr>
                            <w:t xml:space="preserve"> start in </w:t>
                          </w:r>
                          <w:r w:rsidRPr="00405C0C">
                            <w:rPr>
                              <w:b/>
                              <w:bCs/>
                              <w:sz w:val="18"/>
                              <w:szCs w:val="18"/>
                              <w:lang w:val="en-US"/>
                            </w:rPr>
                            <w:t>Nursery</w:t>
                          </w:r>
                          <w:r w:rsidRPr="00405C0C">
                            <w:rPr>
                              <w:sz w:val="18"/>
                              <w:szCs w:val="18"/>
                              <w:lang w:val="en-US"/>
                            </w:rPr>
                            <w:t xml:space="preserve"> and continue </w:t>
                          </w:r>
                          <w:r>
                            <w:rPr>
                              <w:sz w:val="18"/>
                              <w:szCs w:val="18"/>
                              <w:lang w:val="en-US"/>
                            </w:rPr>
                            <w:t xml:space="preserve">into </w:t>
                          </w:r>
                          <w:r w:rsidRPr="004B0574">
                            <w:rPr>
                              <w:b/>
                              <w:bCs/>
                              <w:sz w:val="18"/>
                              <w:szCs w:val="18"/>
                              <w:lang w:val="en-US"/>
                            </w:rPr>
                            <w:t>Year 7</w:t>
                          </w:r>
                          <w:r w:rsidRPr="00405C0C">
                            <w:rPr>
                              <w:sz w:val="18"/>
                              <w:szCs w:val="18"/>
                              <w:lang w:val="en-US"/>
                            </w:rPr>
                            <w:t>.</w:t>
                          </w:r>
                          <w:r>
                            <w:rPr>
                              <w:sz w:val="18"/>
                              <w:szCs w:val="18"/>
                              <w:lang w:val="en-US"/>
                            </w:rPr>
                            <w:t xml:space="preserve"> </w:t>
                          </w:r>
                        </w:p>
                        <w:p w14:paraId="1DE7F5A3" w14:textId="77777777" w:rsidR="00695072" w:rsidRPr="00B70405" w:rsidRDefault="00695072" w:rsidP="00695072">
                          <w:pPr>
                            <w:rPr>
                              <w:sz w:val="20"/>
                            </w:rPr>
                          </w:pPr>
                        </w:p>
                      </w:txbxContent>
                    </v:textbox>
                  </v:shape>
                  <v:shape id="Text Box 22" o:spid="_x0000_s1039" type="#_x0000_t202" style="position:absolute;left:-3015;top:-3551;width:5765;height:12642;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" filled="f" stroked="f" strokeweight=".5pt">
                    <v:textbox style="layout-flow:vertical-ideographic">
                      <w:txbxContent>
                        <w:p w14:paraId="03B72EB2" w14:textId="77777777" w:rsidR="00695072" w:rsidRPr="00953EED" w:rsidRDefault="00695072" w:rsidP="00695072">
                          <w:pPr>
                            <w:jc w:val="center"/>
                            <w:rPr>
                              <w:sz w:val="20"/>
                              <w:lang w:val="en-US"/>
                            </w:rPr>
                          </w:pPr>
                          <w:r w:rsidRPr="00953EED">
                            <w:rPr>
                              <w:sz w:val="20"/>
                              <w:lang w:val="en-US"/>
                            </w:rPr>
                            <w:t>KKPDS – Composite knowledge</w:t>
                          </w:r>
                        </w:p>
                      </w:txbxContent>
                    </v:textbox>
                  </v:shape>
                </v:group>
                <v:shape id="Straight Arrow Connector 26" o:spid="_x0000_s1040" type="#_x0000_t32" style="position:absolute;left:42412;top:2744;width:57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" strokecolor="#4472c4 [3204]" strokeweight="2.25pt">
                  <v:stroke endarrow="block" joinstyle="miter"/>
                </v:shape>
              </v:group>
            </w:pict>
          </mc:Fallback>
        </mc:AlternateContent>
      </w:r>
    </w:p>
    <w:p w14:paraId="26A87569" w14:textId="77777777" w:rsidR="00695072" w:rsidRPr="007B7CA6" w:rsidRDefault="00695072" w:rsidP="00695072"/>
    <w:p w14:paraId="27AD04A1" w14:textId="77777777" w:rsidR="00695072" w:rsidRPr="007B7CA6" w:rsidRDefault="00695072" w:rsidP="00695072">
      <w:r>
        <w:rPr>
          <w:noProof/>
        </w:rPr>
        <w:drawing>
          <wp:anchor distT="0" distB="0" distL="114300" distR="114300" simplePos="0" relativeHeight="251685888" behindDoc="1" locked="0" layoutInCell="1" allowOverlap="1" wp14:anchorId="7801A7D9" wp14:editId="72911C8D">
            <wp:simplePos x="0" y="0"/>
            <wp:positionH relativeFrom="margin">
              <wp:posOffset>5892165</wp:posOffset>
            </wp:positionH>
            <wp:positionV relativeFrom="paragraph">
              <wp:posOffset>57785</wp:posOffset>
            </wp:positionV>
            <wp:extent cx="702310" cy="1041400"/>
            <wp:effectExtent l="0" t="0" r="2540" b="6350"/>
            <wp:wrapTight wrapText="bothSides">
              <wp:wrapPolygon edited="0">
                <wp:start x="0" y="0"/>
                <wp:lineTo x="0" y="21337"/>
                <wp:lineTo x="21092" y="21337"/>
                <wp:lineTo x="21092" y="0"/>
                <wp:lineTo x="0" y="0"/>
              </wp:wrapPolygon>
            </wp:wrapTight>
            <wp:docPr id="380800428" name="Picture 1" descr="A picture containing text, map, earth, pla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00428" name="Picture 1" descr="A picture containing text, map, earth, plane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02310" cy="10414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44013CA4" wp14:editId="7E803D4F">
            <wp:simplePos x="0" y="0"/>
            <wp:positionH relativeFrom="column">
              <wp:posOffset>4946015</wp:posOffset>
            </wp:positionH>
            <wp:positionV relativeFrom="paragraph">
              <wp:posOffset>50165</wp:posOffset>
            </wp:positionV>
            <wp:extent cx="1648460" cy="1056640"/>
            <wp:effectExtent l="19050" t="19050" r="27940" b="10160"/>
            <wp:wrapTight wrapText="bothSides">
              <wp:wrapPolygon edited="0">
                <wp:start x="-250" y="-389"/>
                <wp:lineTo x="-250" y="21418"/>
                <wp:lineTo x="21716" y="21418"/>
                <wp:lineTo x="21716" y="-389"/>
                <wp:lineTo x="-250" y="-389"/>
              </wp:wrapPolygon>
            </wp:wrapTight>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48460" cy="105664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39752E8" w14:textId="77777777" w:rsidR="00695072" w:rsidRPr="007B7CA6" w:rsidRDefault="00695072" w:rsidP="00695072"/>
    <w:p w14:paraId="4F544D85" w14:textId="77777777" w:rsidR="00695072" w:rsidRPr="007B7CA6" w:rsidRDefault="00695072" w:rsidP="00695072"/>
    <w:p w14:paraId="702ECCD7" w14:textId="77777777" w:rsidR="00695072" w:rsidRPr="007B7CA6" w:rsidRDefault="00695072" w:rsidP="00695072"/>
    <w:p w14:paraId="4E755907" w14:textId="77777777" w:rsidR="00695072" w:rsidRPr="007B7CA6" w:rsidRDefault="00695072" w:rsidP="00695072"/>
    <w:p w14:paraId="06E54461" w14:textId="77777777" w:rsidR="00695072" w:rsidRPr="007B7CA6" w:rsidRDefault="00695072" w:rsidP="00695072">
      <w:r>
        <w:rPr>
          <w:noProof/>
        </w:rPr>
        <mc:AlternateContent>
          <mc:Choice Requires="wpg">
            <w:drawing>
              <wp:anchor distT="0" distB="0" distL="114300" distR="114300" simplePos="0" relativeHeight="251662336" behindDoc="0" locked="0" layoutInCell="1" allowOverlap="1" wp14:anchorId="18BD08D2" wp14:editId="2708235A">
                <wp:simplePos x="0" y="0"/>
                <wp:positionH relativeFrom="column">
                  <wp:posOffset>-389890</wp:posOffset>
                </wp:positionH>
                <wp:positionV relativeFrom="paragraph">
                  <wp:posOffset>251460</wp:posOffset>
                </wp:positionV>
                <wp:extent cx="5110480" cy="2071370"/>
                <wp:effectExtent l="0" t="57150" r="33020" b="119380"/>
                <wp:wrapNone/>
                <wp:docPr id="28" name="Group 28"/>
                <wp:cNvGraphicFramePr/>
                <a:graphic xmlns:a="http://schemas.openxmlformats.org/drawingml/2006/main">
                  <a:graphicData uri="http://schemas.microsoft.com/office/word/2010/wordprocessingGroup">
                    <wpg:wgp>
                      <wpg:cNvGrpSpPr/>
                      <wpg:grpSpPr>
                        <a:xfrm>
                          <a:off x="0" y="0"/>
                          <a:ext cx="5110480" cy="2071370"/>
                          <a:chOff x="-314110" y="-227656"/>
                          <a:chExt cx="5109112" cy="1895613"/>
                        </a:xfrm>
                      </wpg:grpSpPr>
                      <wpg:grpSp>
                        <wpg:cNvPr id="29" name="Group 29"/>
                        <wpg:cNvGrpSpPr/>
                        <wpg:grpSpPr>
                          <a:xfrm>
                            <a:off x="-314110" y="-227656"/>
                            <a:ext cx="4550298" cy="1895613"/>
                            <a:chOff x="-314110" y="-227656"/>
                            <a:chExt cx="4550298" cy="1895613"/>
                          </a:xfrm>
                        </wpg:grpSpPr>
                        <wps:wsp>
                          <wps:cNvPr id="30" name="Text Box 30"/>
                          <wps:cNvSpPr txBox="1"/>
                          <wps:spPr>
                            <a:xfrm>
                              <a:off x="180170" y="-227656"/>
                              <a:ext cx="4056018" cy="1895613"/>
                            </a:xfrm>
                            <a:prstGeom prst="rect">
                              <a:avLst/>
                            </a:prstGeom>
                            <a:solidFill>
                              <a:schemeClr val="lt1"/>
                            </a:solidFill>
                            <a:ln w="28575">
                              <a:solidFill>
                                <a:srgbClr val="0070C0"/>
                              </a:solidFill>
                            </a:ln>
                            <a:effectLst>
                              <a:outerShdw blurRad="50800" dist="38100" dir="2700000" algn="tl" rotWithShape="0">
                                <a:prstClr val="black">
                                  <a:alpha val="40000"/>
                                </a:prstClr>
                              </a:outerShdw>
                            </a:effectLst>
                          </wps:spPr>
                          <wps:txbx>
                            <w:txbxContent>
                              <w:p w14:paraId="4B82E813" w14:textId="77777777" w:rsidR="00695072" w:rsidRPr="002206B1" w:rsidRDefault="00695072" w:rsidP="00695072">
                                <w:pPr>
                                  <w:rPr>
                                    <w:sz w:val="18"/>
                                    <w:szCs w:val="18"/>
                                    <w:lang w:val="en-US"/>
                                  </w:rPr>
                                </w:pPr>
                                <w:r w:rsidRPr="004B0574">
                                  <w:rPr>
                                    <w:b/>
                                    <w:bCs/>
                                    <w:sz w:val="18"/>
                                    <w:szCs w:val="18"/>
                                    <w:lang w:val="en-US"/>
                                  </w:rPr>
                                  <w:t>Composite knowledge</w:t>
                                </w:r>
                                <w:r w:rsidRPr="002206B1">
                                  <w:rPr>
                                    <w:sz w:val="18"/>
                                    <w:szCs w:val="18"/>
                                    <w:lang w:val="en-US"/>
                                  </w:rPr>
                                  <w:t xml:space="preserve"> from the </w:t>
                                </w:r>
                                <w:r w:rsidRPr="004B0574">
                                  <w:rPr>
                                    <w:b/>
                                    <w:bCs/>
                                    <w:sz w:val="18"/>
                                    <w:szCs w:val="18"/>
                                    <w:lang w:val="en-US"/>
                                  </w:rPr>
                                  <w:t>KKPDs</w:t>
                                </w:r>
                                <w:r w:rsidRPr="002206B1">
                                  <w:rPr>
                                    <w:sz w:val="18"/>
                                    <w:szCs w:val="18"/>
                                    <w:lang w:val="en-US"/>
                                  </w:rPr>
                                  <w:t xml:space="preserve"> is mapped on to</w:t>
                                </w:r>
                                <w:r>
                                  <w:rPr>
                                    <w:sz w:val="18"/>
                                    <w:szCs w:val="18"/>
                                    <w:lang w:val="en-US"/>
                                  </w:rPr>
                                  <w:t xml:space="preserve"> a</w:t>
                                </w:r>
                                <w:r w:rsidRPr="002206B1">
                                  <w:rPr>
                                    <w:sz w:val="18"/>
                                    <w:szCs w:val="18"/>
                                    <w:lang w:val="en-US"/>
                                  </w:rPr>
                                  <w:t xml:space="preserve"> </w:t>
                                </w:r>
                                <w:r w:rsidRPr="00816706">
                                  <w:rPr>
                                    <w:b/>
                                    <w:bCs/>
                                    <w:sz w:val="18"/>
                                    <w:szCs w:val="18"/>
                                    <w:lang w:val="en-US"/>
                                  </w:rPr>
                                  <w:t>whole school</w:t>
                                </w:r>
                                <w:r>
                                  <w:rPr>
                                    <w:sz w:val="18"/>
                                    <w:szCs w:val="18"/>
                                    <w:lang w:val="en-US"/>
                                  </w:rPr>
                                  <w:t xml:space="preserve"> </w:t>
                                </w:r>
                                <w:r w:rsidRPr="004B0574">
                                  <w:rPr>
                                    <w:b/>
                                    <w:bCs/>
                                    <w:sz w:val="18"/>
                                    <w:szCs w:val="18"/>
                                    <w:lang w:val="en-US"/>
                                  </w:rPr>
                                  <w:t>long-term plan</w:t>
                                </w:r>
                                <w:r w:rsidRPr="002206B1">
                                  <w:rPr>
                                    <w:sz w:val="18"/>
                                    <w:szCs w:val="18"/>
                                    <w:lang w:val="en-US"/>
                                  </w:rPr>
                                  <w:t xml:space="preserve"> and </w:t>
                                </w:r>
                                <w:r>
                                  <w:rPr>
                                    <w:sz w:val="18"/>
                                    <w:szCs w:val="18"/>
                                    <w:lang w:val="en-US"/>
                                  </w:rPr>
                                  <w:t xml:space="preserve">sequenced on </w:t>
                                </w:r>
                                <w:r w:rsidRPr="004B0574">
                                  <w:rPr>
                                    <w:b/>
                                    <w:bCs/>
                                    <w:sz w:val="18"/>
                                    <w:szCs w:val="18"/>
                                    <w:lang w:val="en-US"/>
                                  </w:rPr>
                                  <w:t>subject maps</w:t>
                                </w:r>
                                <w:r w:rsidRPr="002206B1">
                                  <w:rPr>
                                    <w:sz w:val="18"/>
                                    <w:szCs w:val="18"/>
                                    <w:lang w:val="en-US"/>
                                  </w:rPr>
                                  <w:t xml:space="preserve">. This work is completed by subject leaders, alongside the teaching team. The curriculum lead oversees all work to ensure a sequential and progressive curriculum. They ensure links are made across year groups and subjects through deliberate and diverse </w:t>
                                </w:r>
                                <w:r w:rsidRPr="000F2C5D">
                                  <w:rPr>
                                    <w:b/>
                                    <w:bCs/>
                                    <w:sz w:val="18"/>
                                    <w:szCs w:val="18"/>
                                    <w:lang w:val="en-US"/>
                                  </w:rPr>
                                  <w:t>content choices</w:t>
                                </w:r>
                                <w:r w:rsidRPr="002206B1">
                                  <w:rPr>
                                    <w:sz w:val="18"/>
                                    <w:szCs w:val="18"/>
                                    <w:lang w:val="en-US"/>
                                  </w:rPr>
                                  <w:t>.</w:t>
                                </w:r>
                              </w:p>
                              <w:p w14:paraId="780E0C6C" w14:textId="77777777" w:rsidR="00695072" w:rsidRPr="002206B1" w:rsidRDefault="00695072" w:rsidP="00695072">
                                <w:pPr>
                                  <w:rPr>
                                    <w:sz w:val="18"/>
                                    <w:szCs w:val="18"/>
                                    <w:lang w:val="en-US"/>
                                  </w:rPr>
                                </w:pPr>
                                <w:r w:rsidRPr="002C4609">
                                  <w:rPr>
                                    <w:sz w:val="18"/>
                                    <w:szCs w:val="18"/>
                                    <w:lang w:val="en-US"/>
                                  </w:rPr>
                                  <w:t xml:space="preserve">Each subject has a </w:t>
                                </w:r>
                                <w:r w:rsidRPr="002C4609">
                                  <w:rPr>
                                    <w:b/>
                                    <w:bCs/>
                                    <w:sz w:val="18"/>
                                    <w:szCs w:val="18"/>
                                    <w:lang w:val="en-US"/>
                                  </w:rPr>
                                  <w:t>subject map</w:t>
                                </w:r>
                                <w:r w:rsidRPr="002C4609">
                                  <w:rPr>
                                    <w:sz w:val="18"/>
                                    <w:szCs w:val="18"/>
                                    <w:lang w:val="en-US"/>
                                  </w:rPr>
                                  <w:t xml:space="preserve"> that shows what knowledge pupils will</w:t>
                                </w:r>
                                <w:r w:rsidRPr="002206B1">
                                  <w:rPr>
                                    <w:sz w:val="18"/>
                                    <w:szCs w:val="18"/>
                                  </w:rPr>
                                  <w:t xml:space="preserve"> </w:t>
                                </w:r>
                                <w:r w:rsidRPr="002C4609">
                                  <w:rPr>
                                    <w:sz w:val="18"/>
                                    <w:szCs w:val="18"/>
                                    <w:lang w:val="en-US"/>
                                  </w:rPr>
                                  <w:t>learn and in which term of each year group</w:t>
                                </w:r>
                                <w:r>
                                  <w:rPr>
                                    <w:sz w:val="18"/>
                                    <w:szCs w:val="18"/>
                                    <w:lang w:val="en-US"/>
                                  </w:rPr>
                                  <w:t>, with knowledge building over time</w:t>
                                </w:r>
                                <w:r w:rsidRPr="002C4609">
                                  <w:rPr>
                                    <w:sz w:val="18"/>
                                    <w:szCs w:val="18"/>
                                    <w:lang w:val="en-US"/>
                                  </w:rPr>
                                  <w:t xml:space="preserve">. </w:t>
                                </w:r>
                              </w:p>
                              <w:p w14:paraId="4DFF7E2D" w14:textId="77777777" w:rsidR="00695072" w:rsidRPr="002C4609" w:rsidRDefault="00695072" w:rsidP="00695072">
                                <w:pPr>
                                  <w:rPr>
                                    <w:sz w:val="18"/>
                                    <w:szCs w:val="18"/>
                                  </w:rPr>
                                </w:pPr>
                                <w:r w:rsidRPr="002C4609">
                                  <w:rPr>
                                    <w:sz w:val="18"/>
                                    <w:szCs w:val="18"/>
                                    <w:lang w:val="en-US"/>
                                  </w:rPr>
                                  <w:t xml:space="preserve">The </w:t>
                                </w:r>
                                <w:r w:rsidRPr="002C4609">
                                  <w:rPr>
                                    <w:b/>
                                    <w:bCs/>
                                    <w:sz w:val="18"/>
                                    <w:szCs w:val="18"/>
                                    <w:lang w:val="en-US"/>
                                  </w:rPr>
                                  <w:t>rationale</w:t>
                                </w:r>
                                <w:r w:rsidRPr="002C4609">
                                  <w:rPr>
                                    <w:sz w:val="18"/>
                                    <w:szCs w:val="18"/>
                                    <w:lang w:val="en-US"/>
                                  </w:rPr>
                                  <w:t xml:space="preserve"> for content choices is given</w:t>
                                </w:r>
                                <w:r w:rsidRPr="002206B1">
                                  <w:rPr>
                                    <w:sz w:val="18"/>
                                    <w:szCs w:val="18"/>
                                    <w:lang w:val="en-US"/>
                                  </w:rPr>
                                  <w:t xml:space="preserve"> to indicate how learning links to previous and subsequent study</w:t>
                                </w:r>
                                <w:r>
                                  <w:rPr>
                                    <w:sz w:val="18"/>
                                    <w:szCs w:val="18"/>
                                    <w:lang w:val="en-US"/>
                                  </w:rPr>
                                  <w:t xml:space="preserve"> within the subject and across other subjects. The</w:t>
                                </w:r>
                              </w:p>
                              <w:p w14:paraId="5D985066" w14:textId="77777777" w:rsidR="00695072" w:rsidRPr="00E9307D" w:rsidRDefault="00695072" w:rsidP="00695072">
                                <w:pPr>
                                  <w:rPr>
                                    <w:sz w:val="18"/>
                                    <w:szCs w:val="18"/>
                                  </w:rPr>
                                </w:pPr>
                                <w:r>
                                  <w:rPr>
                                    <w:b/>
                                    <w:bCs/>
                                    <w:sz w:val="18"/>
                                    <w:szCs w:val="18"/>
                                    <w:lang w:val="en-US"/>
                                  </w:rPr>
                                  <w:t>Whole school l</w:t>
                                </w:r>
                                <w:r w:rsidRPr="00E9307D">
                                  <w:rPr>
                                    <w:b/>
                                    <w:bCs/>
                                    <w:sz w:val="18"/>
                                    <w:szCs w:val="18"/>
                                    <w:lang w:val="en-US"/>
                                  </w:rPr>
                                  <w:t>ong-term plan</w:t>
                                </w:r>
                                <w:r w:rsidRPr="00E9307D">
                                  <w:rPr>
                                    <w:sz w:val="18"/>
                                    <w:szCs w:val="18"/>
                                    <w:lang w:val="en-US"/>
                                  </w:rPr>
                                  <w:t xml:space="preserve"> sets out what pupils in each year group will be taught in all subjects</w:t>
                                </w:r>
                                <w:r w:rsidRPr="002206B1">
                                  <w:rPr>
                                    <w:sz w:val="18"/>
                                    <w:szCs w:val="18"/>
                                    <w:lang w:val="en-US"/>
                                  </w:rPr>
                                  <w:t xml:space="preserve"> through a </w:t>
                                </w:r>
                                <w:r w:rsidRPr="0035380F">
                                  <w:rPr>
                                    <w:b/>
                                    <w:bCs/>
                                    <w:sz w:val="18"/>
                                    <w:szCs w:val="18"/>
                                    <w:lang w:val="en-US"/>
                                  </w:rPr>
                                  <w:t>termly enquiry</w:t>
                                </w:r>
                                <w:r>
                                  <w:rPr>
                                    <w:b/>
                                    <w:bCs/>
                                    <w:sz w:val="18"/>
                                    <w:szCs w:val="18"/>
                                    <w:lang w:val="en-US"/>
                                  </w:rPr>
                                  <w:t xml:space="preserve"> or discrete teaching</w:t>
                                </w:r>
                                <w:r w:rsidRPr="00E9307D">
                                  <w:rPr>
                                    <w:sz w:val="18"/>
                                    <w:szCs w:val="18"/>
                                    <w:lang w:val="en-US"/>
                                  </w:rPr>
                                  <w:t xml:space="preserve">. </w:t>
                                </w:r>
                                <w:r w:rsidRPr="002206B1">
                                  <w:rPr>
                                    <w:sz w:val="18"/>
                                    <w:szCs w:val="18"/>
                                    <w:lang w:val="en-US"/>
                                  </w:rPr>
                                  <w:t xml:space="preserve">Subjects are delivered as </w:t>
                                </w:r>
                                <w:r w:rsidRPr="0035380F">
                                  <w:rPr>
                                    <w:b/>
                                    <w:bCs/>
                                    <w:sz w:val="18"/>
                                    <w:szCs w:val="18"/>
                                    <w:lang w:val="en-US"/>
                                  </w:rPr>
                                  <w:t>drivers</w:t>
                                </w:r>
                                <w:r w:rsidRPr="002206B1">
                                  <w:rPr>
                                    <w:sz w:val="18"/>
                                    <w:szCs w:val="18"/>
                                    <w:lang w:val="en-US"/>
                                  </w:rPr>
                                  <w:t xml:space="preserve"> </w:t>
                                </w:r>
                                <w:r>
                                  <w:rPr>
                                    <w:sz w:val="18"/>
                                    <w:szCs w:val="18"/>
                                    <w:lang w:val="en-US"/>
                                  </w:rPr>
                                  <w:t>and</w:t>
                                </w:r>
                                <w:r w:rsidRPr="002206B1">
                                  <w:rPr>
                                    <w:sz w:val="18"/>
                                    <w:szCs w:val="18"/>
                                    <w:lang w:val="en-US"/>
                                  </w:rPr>
                                  <w:t xml:space="preserve"> </w:t>
                                </w:r>
                                <w:r w:rsidRPr="0035380F">
                                  <w:rPr>
                                    <w:b/>
                                    <w:bCs/>
                                    <w:sz w:val="18"/>
                                    <w:szCs w:val="18"/>
                                    <w:lang w:val="en-US"/>
                                  </w:rPr>
                                  <w:t>enhancers</w:t>
                                </w:r>
                                <w:r w:rsidRPr="002206B1">
                                  <w:rPr>
                                    <w:sz w:val="18"/>
                                    <w:szCs w:val="18"/>
                                    <w:lang w:val="en-US"/>
                                  </w:rPr>
                                  <w:t xml:space="preserve"> to the enquiry </w:t>
                                </w:r>
                                <w:r>
                                  <w:rPr>
                                    <w:sz w:val="18"/>
                                    <w:szCs w:val="18"/>
                                    <w:lang w:val="en-US"/>
                                  </w:rPr>
                                  <w:t>(</w:t>
                                </w:r>
                                <w:r w:rsidRPr="002206B1">
                                  <w:rPr>
                                    <w:sz w:val="18"/>
                                    <w:szCs w:val="18"/>
                                    <w:lang w:val="en-US"/>
                                  </w:rPr>
                                  <w:t xml:space="preserve">when </w:t>
                                </w:r>
                                <w:r>
                                  <w:rPr>
                                    <w:sz w:val="18"/>
                                    <w:szCs w:val="18"/>
                                    <w:lang w:val="en-US"/>
                                  </w:rPr>
                                  <w:t>this enables children to answer the enquiry question to its fullest</w:t>
                                </w:r>
                                <w:r w:rsidRPr="002206B1">
                                  <w:rPr>
                                    <w:sz w:val="18"/>
                                    <w:szCs w:val="18"/>
                                    <w:lang w:val="en-US"/>
                                  </w:rPr>
                                  <w:t>.</w:t>
                                </w:r>
                                <w:r>
                                  <w:rPr>
                                    <w:sz w:val="18"/>
                                    <w:szCs w:val="18"/>
                                    <w:lang w:val="en-US"/>
                                  </w:rPr>
                                  <w:t>)</w:t>
                                </w:r>
                                <w:r w:rsidRPr="002206B1">
                                  <w:rPr>
                                    <w:sz w:val="18"/>
                                    <w:szCs w:val="18"/>
                                    <w:lang w:val="en-US"/>
                                  </w:rPr>
                                  <w:t xml:space="preserve"> When this is not possible the subject is taught </w:t>
                                </w:r>
                                <w:r w:rsidRPr="0035380F">
                                  <w:rPr>
                                    <w:b/>
                                    <w:bCs/>
                                    <w:sz w:val="18"/>
                                    <w:szCs w:val="18"/>
                                    <w:lang w:val="en-US"/>
                                  </w:rPr>
                                  <w:t>discretely</w:t>
                                </w:r>
                                <w:r w:rsidRPr="002206B1">
                                  <w:rPr>
                                    <w:sz w:val="18"/>
                                    <w:szCs w:val="18"/>
                                    <w:lang w:val="en-US"/>
                                  </w:rPr>
                                  <w:t>.</w:t>
                                </w:r>
                                <w:r>
                                  <w:rPr>
                                    <w:sz w:val="18"/>
                                    <w:szCs w:val="18"/>
                                    <w:lang w:val="en-US"/>
                                  </w:rPr>
                                  <w:t xml:space="preserve"> See enquiry on a page document.</w:t>
                                </w:r>
                              </w:p>
                              <w:p w14:paraId="375140E8" w14:textId="77777777" w:rsidR="00695072" w:rsidRPr="007D1303" w:rsidRDefault="00695072" w:rsidP="00695072">
                                <w:pPr>
                                  <w:rPr>
                                    <w:sz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31"/>
                          <wps:cNvSpPr txBox="1"/>
                          <wps:spPr>
                            <a:xfrm rot="10800000">
                              <a:off x="-314110" y="10071"/>
                              <a:ext cx="576580" cy="1264285"/>
                            </a:xfrm>
                            <a:prstGeom prst="rect">
                              <a:avLst/>
                            </a:prstGeom>
                            <a:noFill/>
                            <a:ln w="6350">
                              <a:noFill/>
                            </a:ln>
                          </wps:spPr>
                          <wps:txbx>
                            <w:txbxContent>
                              <w:p w14:paraId="3672ED3B" w14:textId="77777777" w:rsidR="00695072" w:rsidRPr="002206B1" w:rsidRDefault="00695072" w:rsidP="00695072">
                                <w:pPr>
                                  <w:jc w:val="center"/>
                                  <w:rPr>
                                    <w:sz w:val="20"/>
                                  </w:rPr>
                                </w:pPr>
                                <w:r w:rsidRPr="002206B1">
                                  <w:rPr>
                                    <w:sz w:val="20"/>
                                  </w:rPr>
                                  <w:t>Subject maps and</w:t>
                                </w:r>
                              </w:p>
                              <w:p w14:paraId="7203B7FD" w14:textId="77777777" w:rsidR="00695072" w:rsidRPr="002206B1" w:rsidRDefault="00695072" w:rsidP="00695072">
                                <w:pPr>
                                  <w:jc w:val="center"/>
                                  <w:rPr>
                                    <w:sz w:val="20"/>
                                  </w:rPr>
                                </w:pPr>
                                <w:r w:rsidRPr="002206B1">
                                  <w:rPr>
                                    <w:sz w:val="20"/>
                                  </w:rPr>
                                  <w:t>Long-term plan</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g:grpSp>
                      <wps:wsp>
                        <wps:cNvPr id="32" name="Straight Arrow Connector 32"/>
                        <wps:cNvCnPr/>
                        <wps:spPr>
                          <a:xfrm>
                            <a:off x="4219692" y="659959"/>
                            <a:ext cx="575310"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8BD08D2" id="Group 28" o:spid="_x0000_s1041" style="position:absolute;left:0;text-align:left;margin-left:-30.7pt;margin-top:19.8pt;width:402.4pt;height:163.1pt;z-index:251662336;mso-width-relative:margin;mso-height-relative:margin" coordorigin="-3141,-2276" coordsize="51091,18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">
                <v:group id="Group 29" o:spid="_x0000_s1042" style="position:absolute;left:-3141;top:-2276;width:45502;height:18955" coordorigin="-3141,-2276" coordsize="45502,1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Text Box 30" o:spid="_x0000_s1043" type="#_x0000_t202" style="position:absolute;left:1801;top:-2276;width:40560;height:18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" fillcolor="white [3201]" strokecolor="#0070c0" strokeweight="2.25pt">
                    <v:shadow on="t" color="black" opacity="26214f" origin="-.5,-.5" offset=".74836mm,.74836mm"/>
                    <v:textbox>
                      <w:txbxContent>
                        <w:p w14:paraId="4B82E813" w14:textId="77777777" w:rsidR="00695072" w:rsidRPr="002206B1" w:rsidRDefault="00695072" w:rsidP="00695072">
                          <w:pPr>
                            <w:rPr>
                              <w:sz w:val="18"/>
                              <w:szCs w:val="18"/>
                              <w:lang w:val="en-US"/>
                            </w:rPr>
                          </w:pPr>
                          <w:r w:rsidRPr="004B0574">
                            <w:rPr>
                              <w:b/>
                              <w:bCs/>
                              <w:sz w:val="18"/>
                              <w:szCs w:val="18"/>
                              <w:lang w:val="en-US"/>
                            </w:rPr>
                            <w:t>Composite knowledge</w:t>
                          </w:r>
                          <w:r w:rsidRPr="002206B1">
                            <w:rPr>
                              <w:sz w:val="18"/>
                              <w:szCs w:val="18"/>
                              <w:lang w:val="en-US"/>
                            </w:rPr>
                            <w:t xml:space="preserve"> from the </w:t>
                          </w:r>
                          <w:r w:rsidRPr="004B0574">
                            <w:rPr>
                              <w:b/>
                              <w:bCs/>
                              <w:sz w:val="18"/>
                              <w:szCs w:val="18"/>
                              <w:lang w:val="en-US"/>
                            </w:rPr>
                            <w:t>KKPDs</w:t>
                          </w:r>
                          <w:r w:rsidRPr="002206B1">
                            <w:rPr>
                              <w:sz w:val="18"/>
                              <w:szCs w:val="18"/>
                              <w:lang w:val="en-US"/>
                            </w:rPr>
                            <w:t xml:space="preserve"> is mapped on to</w:t>
                          </w:r>
                          <w:r>
                            <w:rPr>
                              <w:sz w:val="18"/>
                              <w:szCs w:val="18"/>
                              <w:lang w:val="en-US"/>
                            </w:rPr>
                            <w:t xml:space="preserve"> a</w:t>
                          </w:r>
                          <w:r w:rsidRPr="002206B1">
                            <w:rPr>
                              <w:sz w:val="18"/>
                              <w:szCs w:val="18"/>
                              <w:lang w:val="en-US"/>
                            </w:rPr>
                            <w:t xml:space="preserve"> </w:t>
                          </w:r>
                          <w:r w:rsidRPr="00816706">
                            <w:rPr>
                              <w:b/>
                              <w:bCs/>
                              <w:sz w:val="18"/>
                              <w:szCs w:val="18"/>
                              <w:lang w:val="en-US"/>
                            </w:rPr>
                            <w:t>whole school</w:t>
                          </w:r>
                          <w:r>
                            <w:rPr>
                              <w:sz w:val="18"/>
                              <w:szCs w:val="18"/>
                              <w:lang w:val="en-US"/>
                            </w:rPr>
                            <w:t xml:space="preserve"> </w:t>
                          </w:r>
                          <w:r w:rsidRPr="004B0574">
                            <w:rPr>
                              <w:b/>
                              <w:bCs/>
                              <w:sz w:val="18"/>
                              <w:szCs w:val="18"/>
                              <w:lang w:val="en-US"/>
                            </w:rPr>
                            <w:t>long-term plan</w:t>
                          </w:r>
                          <w:r w:rsidRPr="002206B1">
                            <w:rPr>
                              <w:sz w:val="18"/>
                              <w:szCs w:val="18"/>
                              <w:lang w:val="en-US"/>
                            </w:rPr>
                            <w:t xml:space="preserve"> and </w:t>
                          </w:r>
                          <w:r>
                            <w:rPr>
                              <w:sz w:val="18"/>
                              <w:szCs w:val="18"/>
                              <w:lang w:val="en-US"/>
                            </w:rPr>
                            <w:t xml:space="preserve">sequenced on </w:t>
                          </w:r>
                          <w:r w:rsidRPr="004B0574">
                            <w:rPr>
                              <w:b/>
                              <w:bCs/>
                              <w:sz w:val="18"/>
                              <w:szCs w:val="18"/>
                              <w:lang w:val="en-US"/>
                            </w:rPr>
                            <w:t>subject maps</w:t>
                          </w:r>
                          <w:r w:rsidRPr="002206B1">
                            <w:rPr>
                              <w:sz w:val="18"/>
                              <w:szCs w:val="18"/>
                              <w:lang w:val="en-US"/>
                            </w:rPr>
                            <w:t xml:space="preserve">. This work is completed by subject leaders, alongside the teaching team. The curriculum lead oversees all work to ensure a sequential and progressive curriculum. They ensure links are made across year groups and subjects through deliberate and diverse </w:t>
                          </w:r>
                          <w:r w:rsidRPr="000F2C5D">
                            <w:rPr>
                              <w:b/>
                              <w:bCs/>
                              <w:sz w:val="18"/>
                              <w:szCs w:val="18"/>
                              <w:lang w:val="en-US"/>
                            </w:rPr>
                            <w:t>content choices</w:t>
                          </w:r>
                          <w:r w:rsidRPr="002206B1">
                            <w:rPr>
                              <w:sz w:val="18"/>
                              <w:szCs w:val="18"/>
                              <w:lang w:val="en-US"/>
                            </w:rPr>
                            <w:t>.</w:t>
                          </w:r>
                        </w:p>
                        <w:p w14:paraId="780E0C6C" w14:textId="77777777" w:rsidR="00695072" w:rsidRPr="002206B1" w:rsidRDefault="00695072" w:rsidP="00695072">
                          <w:pPr>
                            <w:rPr>
                              <w:sz w:val="18"/>
                              <w:szCs w:val="18"/>
                              <w:lang w:val="en-US"/>
                            </w:rPr>
                          </w:pPr>
                          <w:r w:rsidRPr="002C4609">
                            <w:rPr>
                              <w:sz w:val="18"/>
                              <w:szCs w:val="18"/>
                              <w:lang w:val="en-US"/>
                            </w:rPr>
                            <w:t xml:space="preserve">Each subject has a </w:t>
                          </w:r>
                          <w:r w:rsidRPr="002C4609">
                            <w:rPr>
                              <w:b/>
                              <w:bCs/>
                              <w:sz w:val="18"/>
                              <w:szCs w:val="18"/>
                              <w:lang w:val="en-US"/>
                            </w:rPr>
                            <w:t>subject map</w:t>
                          </w:r>
                          <w:r w:rsidRPr="002C4609">
                            <w:rPr>
                              <w:sz w:val="18"/>
                              <w:szCs w:val="18"/>
                              <w:lang w:val="en-US"/>
                            </w:rPr>
                            <w:t xml:space="preserve"> that shows what knowledge pupils will</w:t>
                          </w:r>
                          <w:r w:rsidRPr="002206B1">
                            <w:rPr>
                              <w:sz w:val="18"/>
                              <w:szCs w:val="18"/>
                            </w:rPr>
                            <w:t xml:space="preserve"> </w:t>
                          </w:r>
                          <w:r w:rsidRPr="002C4609">
                            <w:rPr>
                              <w:sz w:val="18"/>
                              <w:szCs w:val="18"/>
                              <w:lang w:val="en-US"/>
                            </w:rPr>
                            <w:t>learn and in which term of each year group</w:t>
                          </w:r>
                          <w:r>
                            <w:rPr>
                              <w:sz w:val="18"/>
                              <w:szCs w:val="18"/>
                              <w:lang w:val="en-US"/>
                            </w:rPr>
                            <w:t>, with knowledge building over time</w:t>
                          </w:r>
                          <w:r w:rsidRPr="002C4609">
                            <w:rPr>
                              <w:sz w:val="18"/>
                              <w:szCs w:val="18"/>
                              <w:lang w:val="en-US"/>
                            </w:rPr>
                            <w:t xml:space="preserve">. </w:t>
                          </w:r>
                        </w:p>
                        <w:p w14:paraId="4DFF7E2D" w14:textId="77777777" w:rsidR="00695072" w:rsidRPr="002C4609" w:rsidRDefault="00695072" w:rsidP="00695072">
                          <w:pPr>
                            <w:rPr>
                              <w:sz w:val="18"/>
                              <w:szCs w:val="18"/>
                            </w:rPr>
                          </w:pPr>
                          <w:r w:rsidRPr="002C4609">
                            <w:rPr>
                              <w:sz w:val="18"/>
                              <w:szCs w:val="18"/>
                              <w:lang w:val="en-US"/>
                            </w:rPr>
                            <w:t xml:space="preserve">The </w:t>
                          </w:r>
                          <w:r w:rsidRPr="002C4609">
                            <w:rPr>
                              <w:b/>
                              <w:bCs/>
                              <w:sz w:val="18"/>
                              <w:szCs w:val="18"/>
                              <w:lang w:val="en-US"/>
                            </w:rPr>
                            <w:t>rationale</w:t>
                          </w:r>
                          <w:r w:rsidRPr="002C4609">
                            <w:rPr>
                              <w:sz w:val="18"/>
                              <w:szCs w:val="18"/>
                              <w:lang w:val="en-US"/>
                            </w:rPr>
                            <w:t xml:space="preserve"> for content choices is given</w:t>
                          </w:r>
                          <w:r w:rsidRPr="002206B1">
                            <w:rPr>
                              <w:sz w:val="18"/>
                              <w:szCs w:val="18"/>
                              <w:lang w:val="en-US"/>
                            </w:rPr>
                            <w:t xml:space="preserve"> to indicate how learning links to previous and subsequent study</w:t>
                          </w:r>
                          <w:r>
                            <w:rPr>
                              <w:sz w:val="18"/>
                              <w:szCs w:val="18"/>
                              <w:lang w:val="en-US"/>
                            </w:rPr>
                            <w:t xml:space="preserve"> within the subject and across other subjects. The</w:t>
                          </w:r>
                        </w:p>
                        <w:p w14:paraId="5D985066" w14:textId="77777777" w:rsidR="00695072" w:rsidRPr="00E9307D" w:rsidRDefault="00695072" w:rsidP="00695072">
                          <w:pPr>
                            <w:rPr>
                              <w:sz w:val="18"/>
                              <w:szCs w:val="18"/>
                            </w:rPr>
                          </w:pPr>
                          <w:r>
                            <w:rPr>
                              <w:b/>
                              <w:bCs/>
                              <w:sz w:val="18"/>
                              <w:szCs w:val="18"/>
                              <w:lang w:val="en-US"/>
                            </w:rPr>
                            <w:t>Whole school l</w:t>
                          </w:r>
                          <w:r w:rsidRPr="00E9307D">
                            <w:rPr>
                              <w:b/>
                              <w:bCs/>
                              <w:sz w:val="18"/>
                              <w:szCs w:val="18"/>
                              <w:lang w:val="en-US"/>
                            </w:rPr>
                            <w:t>ong-term plan</w:t>
                          </w:r>
                          <w:r w:rsidRPr="00E9307D">
                            <w:rPr>
                              <w:sz w:val="18"/>
                              <w:szCs w:val="18"/>
                              <w:lang w:val="en-US"/>
                            </w:rPr>
                            <w:t xml:space="preserve"> sets out what pupils in each year group will be taught in all subjects</w:t>
                          </w:r>
                          <w:r w:rsidRPr="002206B1">
                            <w:rPr>
                              <w:sz w:val="18"/>
                              <w:szCs w:val="18"/>
                              <w:lang w:val="en-US"/>
                            </w:rPr>
                            <w:t xml:space="preserve"> through a </w:t>
                          </w:r>
                          <w:r w:rsidRPr="0035380F">
                            <w:rPr>
                              <w:b/>
                              <w:bCs/>
                              <w:sz w:val="18"/>
                              <w:szCs w:val="18"/>
                              <w:lang w:val="en-US"/>
                            </w:rPr>
                            <w:t>termly enquiry</w:t>
                          </w:r>
                          <w:r>
                            <w:rPr>
                              <w:b/>
                              <w:bCs/>
                              <w:sz w:val="18"/>
                              <w:szCs w:val="18"/>
                              <w:lang w:val="en-US"/>
                            </w:rPr>
                            <w:t xml:space="preserve"> or discrete teaching</w:t>
                          </w:r>
                          <w:r w:rsidRPr="00E9307D">
                            <w:rPr>
                              <w:sz w:val="18"/>
                              <w:szCs w:val="18"/>
                              <w:lang w:val="en-US"/>
                            </w:rPr>
                            <w:t xml:space="preserve">. </w:t>
                          </w:r>
                          <w:r w:rsidRPr="002206B1">
                            <w:rPr>
                              <w:sz w:val="18"/>
                              <w:szCs w:val="18"/>
                              <w:lang w:val="en-US"/>
                            </w:rPr>
                            <w:t xml:space="preserve">Subjects are delivered as </w:t>
                          </w:r>
                          <w:r w:rsidRPr="0035380F">
                            <w:rPr>
                              <w:b/>
                              <w:bCs/>
                              <w:sz w:val="18"/>
                              <w:szCs w:val="18"/>
                              <w:lang w:val="en-US"/>
                            </w:rPr>
                            <w:t>drivers</w:t>
                          </w:r>
                          <w:r w:rsidRPr="002206B1">
                            <w:rPr>
                              <w:sz w:val="18"/>
                              <w:szCs w:val="18"/>
                              <w:lang w:val="en-US"/>
                            </w:rPr>
                            <w:t xml:space="preserve"> </w:t>
                          </w:r>
                          <w:r>
                            <w:rPr>
                              <w:sz w:val="18"/>
                              <w:szCs w:val="18"/>
                              <w:lang w:val="en-US"/>
                            </w:rPr>
                            <w:t>and</w:t>
                          </w:r>
                          <w:r w:rsidRPr="002206B1">
                            <w:rPr>
                              <w:sz w:val="18"/>
                              <w:szCs w:val="18"/>
                              <w:lang w:val="en-US"/>
                            </w:rPr>
                            <w:t xml:space="preserve"> </w:t>
                          </w:r>
                          <w:r w:rsidRPr="0035380F">
                            <w:rPr>
                              <w:b/>
                              <w:bCs/>
                              <w:sz w:val="18"/>
                              <w:szCs w:val="18"/>
                              <w:lang w:val="en-US"/>
                            </w:rPr>
                            <w:t>enhancers</w:t>
                          </w:r>
                          <w:r w:rsidRPr="002206B1">
                            <w:rPr>
                              <w:sz w:val="18"/>
                              <w:szCs w:val="18"/>
                              <w:lang w:val="en-US"/>
                            </w:rPr>
                            <w:t xml:space="preserve"> to the enquiry </w:t>
                          </w:r>
                          <w:r>
                            <w:rPr>
                              <w:sz w:val="18"/>
                              <w:szCs w:val="18"/>
                              <w:lang w:val="en-US"/>
                            </w:rPr>
                            <w:t>(</w:t>
                          </w:r>
                          <w:r w:rsidRPr="002206B1">
                            <w:rPr>
                              <w:sz w:val="18"/>
                              <w:szCs w:val="18"/>
                              <w:lang w:val="en-US"/>
                            </w:rPr>
                            <w:t xml:space="preserve">when </w:t>
                          </w:r>
                          <w:r>
                            <w:rPr>
                              <w:sz w:val="18"/>
                              <w:szCs w:val="18"/>
                              <w:lang w:val="en-US"/>
                            </w:rPr>
                            <w:t>this enables children to answer the enquiry question to its fullest</w:t>
                          </w:r>
                          <w:r w:rsidRPr="002206B1">
                            <w:rPr>
                              <w:sz w:val="18"/>
                              <w:szCs w:val="18"/>
                              <w:lang w:val="en-US"/>
                            </w:rPr>
                            <w:t>.</w:t>
                          </w:r>
                          <w:r>
                            <w:rPr>
                              <w:sz w:val="18"/>
                              <w:szCs w:val="18"/>
                              <w:lang w:val="en-US"/>
                            </w:rPr>
                            <w:t>)</w:t>
                          </w:r>
                          <w:r w:rsidRPr="002206B1">
                            <w:rPr>
                              <w:sz w:val="18"/>
                              <w:szCs w:val="18"/>
                              <w:lang w:val="en-US"/>
                            </w:rPr>
                            <w:t xml:space="preserve"> When this is not possible the subject is taught </w:t>
                          </w:r>
                          <w:r w:rsidRPr="0035380F">
                            <w:rPr>
                              <w:b/>
                              <w:bCs/>
                              <w:sz w:val="18"/>
                              <w:szCs w:val="18"/>
                              <w:lang w:val="en-US"/>
                            </w:rPr>
                            <w:t>discretely</w:t>
                          </w:r>
                          <w:r w:rsidRPr="002206B1">
                            <w:rPr>
                              <w:sz w:val="18"/>
                              <w:szCs w:val="18"/>
                              <w:lang w:val="en-US"/>
                            </w:rPr>
                            <w:t>.</w:t>
                          </w:r>
                          <w:r>
                            <w:rPr>
                              <w:sz w:val="18"/>
                              <w:szCs w:val="18"/>
                              <w:lang w:val="en-US"/>
                            </w:rPr>
                            <w:t xml:space="preserve"> See enquiry on a page document.</w:t>
                          </w:r>
                        </w:p>
                        <w:p w14:paraId="375140E8" w14:textId="77777777" w:rsidR="00695072" w:rsidRPr="007D1303" w:rsidRDefault="00695072" w:rsidP="00695072">
                          <w:pPr>
                            <w:rPr>
                              <w:sz w:val="20"/>
                              <w:lang w:val="en-US"/>
                            </w:rPr>
                          </w:pPr>
                        </w:p>
                      </w:txbxContent>
                    </v:textbox>
                  </v:shape>
                  <v:shape id="Text Box 31" o:spid="_x0000_s1044" type="#_x0000_t202" style="position:absolute;left:-3141;top:100;width:5765;height:12643;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" filled="f" stroked="f" strokeweight=".5pt">
                    <v:textbox style="layout-flow:vertical-ideographic">
                      <w:txbxContent>
                        <w:p w14:paraId="3672ED3B" w14:textId="77777777" w:rsidR="00695072" w:rsidRPr="002206B1" w:rsidRDefault="00695072" w:rsidP="00695072">
                          <w:pPr>
                            <w:jc w:val="center"/>
                            <w:rPr>
                              <w:sz w:val="20"/>
                            </w:rPr>
                          </w:pPr>
                          <w:r w:rsidRPr="002206B1">
                            <w:rPr>
                              <w:sz w:val="20"/>
                            </w:rPr>
                            <w:t>Subject maps and</w:t>
                          </w:r>
                        </w:p>
                        <w:p w14:paraId="7203B7FD" w14:textId="77777777" w:rsidR="00695072" w:rsidRPr="002206B1" w:rsidRDefault="00695072" w:rsidP="00695072">
                          <w:pPr>
                            <w:jc w:val="center"/>
                            <w:rPr>
                              <w:sz w:val="20"/>
                            </w:rPr>
                          </w:pPr>
                          <w:r w:rsidRPr="002206B1">
                            <w:rPr>
                              <w:sz w:val="20"/>
                            </w:rPr>
                            <w:t>Long-term plan</w:t>
                          </w:r>
                        </w:p>
                      </w:txbxContent>
                    </v:textbox>
                  </v:shape>
                </v:group>
                <v:shape id="Straight Arrow Connector 32" o:spid="_x0000_s1045" type="#_x0000_t32" style="position:absolute;left:42196;top:6599;width:575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" strokecolor="#4472c4 [3204]" strokeweight="2.25pt">
                  <v:stroke endarrow="block" joinstyle="miter"/>
                </v:shape>
              </v:group>
            </w:pict>
          </mc:Fallback>
        </mc:AlternateContent>
      </w:r>
    </w:p>
    <w:p w14:paraId="247CE0C2" w14:textId="77777777" w:rsidR="00695072" w:rsidRPr="007B7CA6" w:rsidRDefault="00695072" w:rsidP="00695072">
      <w:r>
        <w:rPr>
          <w:noProof/>
        </w:rPr>
        <w:drawing>
          <wp:anchor distT="0" distB="0" distL="114300" distR="114300" simplePos="0" relativeHeight="251671552" behindDoc="1" locked="0" layoutInCell="1" allowOverlap="1" wp14:anchorId="7E40FCF9" wp14:editId="1E35CF06">
            <wp:simplePos x="0" y="0"/>
            <wp:positionH relativeFrom="column">
              <wp:posOffset>4937760</wp:posOffset>
            </wp:positionH>
            <wp:positionV relativeFrom="paragraph">
              <wp:posOffset>66675</wp:posOffset>
            </wp:positionV>
            <wp:extent cx="1669415" cy="1002665"/>
            <wp:effectExtent l="19050" t="19050" r="26035" b="26035"/>
            <wp:wrapTight wrapText="bothSides">
              <wp:wrapPolygon edited="0">
                <wp:start x="-246" y="-410"/>
                <wp:lineTo x="-246" y="21750"/>
                <wp:lineTo x="21690" y="21750"/>
                <wp:lineTo x="21690" y="-410"/>
                <wp:lineTo x="-246" y="-410"/>
              </wp:wrapPolygon>
            </wp:wrapTight>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69415" cy="100266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5C729B2" w14:textId="77777777" w:rsidR="00695072" w:rsidRPr="007B7CA6" w:rsidRDefault="00695072" w:rsidP="00695072"/>
    <w:p w14:paraId="24978CD9" w14:textId="77777777" w:rsidR="00695072" w:rsidRPr="007B7CA6" w:rsidRDefault="00695072" w:rsidP="00695072"/>
    <w:p w14:paraId="65032BFC" w14:textId="77777777" w:rsidR="00695072" w:rsidRPr="007B7CA6" w:rsidRDefault="00695072" w:rsidP="00695072"/>
    <w:p w14:paraId="45BB4381" w14:textId="77777777" w:rsidR="00695072" w:rsidRPr="007B7CA6" w:rsidRDefault="00695072" w:rsidP="00695072"/>
    <w:p w14:paraId="3C19875A" w14:textId="77777777" w:rsidR="00695072" w:rsidRPr="007B7CA6" w:rsidRDefault="00695072" w:rsidP="00695072"/>
    <w:p w14:paraId="3A6A5938" w14:textId="77777777" w:rsidR="00695072" w:rsidRPr="007B7CA6" w:rsidRDefault="00695072" w:rsidP="00695072">
      <w:r>
        <w:rPr>
          <w:noProof/>
        </w:rPr>
        <w:drawing>
          <wp:anchor distT="0" distB="0" distL="114300" distR="114300" simplePos="0" relativeHeight="251672576" behindDoc="1" locked="0" layoutInCell="1" allowOverlap="1" wp14:anchorId="1153E8AF" wp14:editId="5B122A55">
            <wp:simplePos x="0" y="0"/>
            <wp:positionH relativeFrom="column">
              <wp:posOffset>4935855</wp:posOffset>
            </wp:positionH>
            <wp:positionV relativeFrom="paragraph">
              <wp:posOffset>19685</wp:posOffset>
            </wp:positionV>
            <wp:extent cx="1679575" cy="979170"/>
            <wp:effectExtent l="19050" t="19050" r="15875" b="11430"/>
            <wp:wrapTight wrapText="bothSides">
              <wp:wrapPolygon edited="0">
                <wp:start x="-245" y="-420"/>
                <wp:lineTo x="-245" y="21432"/>
                <wp:lineTo x="21559" y="21432"/>
                <wp:lineTo x="21559" y="-420"/>
                <wp:lineTo x="-245" y="-420"/>
              </wp:wrapPolygon>
            </wp:wrapTight>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79575" cy="97917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CED84CD" w14:textId="77777777" w:rsidR="00695072" w:rsidRPr="007B7CA6" w:rsidRDefault="00695072" w:rsidP="00695072"/>
    <w:p w14:paraId="5F0C5C93" w14:textId="77777777" w:rsidR="00695072" w:rsidRPr="007B7CA6" w:rsidRDefault="00695072" w:rsidP="00695072"/>
    <w:p w14:paraId="784864C4" w14:textId="77777777" w:rsidR="00695072" w:rsidRPr="007B7CA6" w:rsidRDefault="00695072" w:rsidP="00695072">
      <w:r>
        <w:rPr>
          <w:noProof/>
        </w:rPr>
        <mc:AlternateContent>
          <mc:Choice Requires="wpg">
            <w:drawing>
              <wp:anchor distT="0" distB="0" distL="114300" distR="114300" simplePos="0" relativeHeight="251663360" behindDoc="0" locked="0" layoutInCell="1" allowOverlap="1" wp14:anchorId="62EEF7E3" wp14:editId="04A8A6B8">
                <wp:simplePos x="0" y="0"/>
                <wp:positionH relativeFrom="column">
                  <wp:posOffset>-381635</wp:posOffset>
                </wp:positionH>
                <wp:positionV relativeFrom="paragraph">
                  <wp:posOffset>156845</wp:posOffset>
                </wp:positionV>
                <wp:extent cx="5120553" cy="1609090"/>
                <wp:effectExtent l="0" t="0" r="42545" b="0"/>
                <wp:wrapNone/>
                <wp:docPr id="33" name="Group 33"/>
                <wp:cNvGraphicFramePr/>
                <a:graphic xmlns:a="http://schemas.openxmlformats.org/drawingml/2006/main">
                  <a:graphicData uri="http://schemas.microsoft.com/office/word/2010/wordprocessingGroup">
                    <wpg:wgp>
                      <wpg:cNvGrpSpPr/>
                      <wpg:grpSpPr>
                        <a:xfrm>
                          <a:off x="0" y="0"/>
                          <a:ext cx="5120553" cy="1609090"/>
                          <a:chOff x="-318361" y="-165372"/>
                          <a:chExt cx="5121856" cy="1264285"/>
                        </a:xfrm>
                      </wpg:grpSpPr>
                      <wpg:grpSp>
                        <wpg:cNvPr id="34" name="Group 34"/>
                        <wpg:cNvGrpSpPr/>
                        <wpg:grpSpPr>
                          <a:xfrm>
                            <a:off x="-318361" y="-165372"/>
                            <a:ext cx="4547217" cy="1264285"/>
                            <a:chOff x="-318361" y="-165372"/>
                            <a:chExt cx="4547217" cy="1264285"/>
                          </a:xfrm>
                        </wpg:grpSpPr>
                        <wps:wsp>
                          <wps:cNvPr id="35" name="Text Box 35"/>
                          <wps:cNvSpPr txBox="1"/>
                          <wps:spPr>
                            <a:xfrm>
                              <a:off x="175165" y="119592"/>
                              <a:ext cx="4053691" cy="853840"/>
                            </a:xfrm>
                            <a:prstGeom prst="rect">
                              <a:avLst/>
                            </a:prstGeom>
                            <a:solidFill>
                              <a:schemeClr val="lt1"/>
                            </a:solidFill>
                            <a:ln w="28575">
                              <a:solidFill>
                                <a:srgbClr val="0070C0"/>
                              </a:solidFill>
                            </a:ln>
                            <a:effectLst>
                              <a:outerShdw blurRad="50800" dist="38100" dir="2700000" algn="tl" rotWithShape="0">
                                <a:prstClr val="black">
                                  <a:alpha val="40000"/>
                                </a:prstClr>
                              </a:outerShdw>
                            </a:effectLst>
                          </wps:spPr>
                          <wps:txbx>
                            <w:txbxContent>
                              <w:p w14:paraId="54411EA9" w14:textId="77777777" w:rsidR="00695072" w:rsidRPr="000F6450" w:rsidRDefault="00695072" w:rsidP="00695072">
                                <w:pPr>
                                  <w:rPr>
                                    <w:sz w:val="18"/>
                                    <w:szCs w:val="18"/>
                                  </w:rPr>
                                </w:pPr>
                                <w:r w:rsidRPr="000F6450">
                                  <w:rPr>
                                    <w:sz w:val="18"/>
                                    <w:szCs w:val="18"/>
                                    <w:lang w:val="en-US"/>
                                  </w:rPr>
                                  <w:t>Each KKPD</w:t>
                                </w:r>
                                <w:r w:rsidRPr="006C42DE">
                                  <w:rPr>
                                    <w:sz w:val="18"/>
                                    <w:szCs w:val="18"/>
                                    <w:lang w:val="en-US"/>
                                  </w:rPr>
                                  <w:t xml:space="preserve"> statement</w:t>
                                </w:r>
                                <w:r w:rsidRPr="000F6450">
                                  <w:rPr>
                                    <w:sz w:val="18"/>
                                    <w:szCs w:val="18"/>
                                    <w:lang w:val="en-US"/>
                                  </w:rPr>
                                  <w:t xml:space="preserve"> is broken down into </w:t>
                                </w:r>
                                <w:r w:rsidRPr="0035380F">
                                  <w:rPr>
                                    <w:b/>
                                    <w:bCs/>
                                    <w:sz w:val="18"/>
                                    <w:szCs w:val="18"/>
                                    <w:lang w:val="en-US"/>
                                  </w:rPr>
                                  <w:t>component (</w:t>
                                </w:r>
                                <w:r w:rsidRPr="000F6450">
                                  <w:rPr>
                                    <w:b/>
                                    <w:bCs/>
                                    <w:sz w:val="18"/>
                                    <w:szCs w:val="18"/>
                                    <w:lang w:val="en-US"/>
                                  </w:rPr>
                                  <w:t>granular</w:t>
                                </w:r>
                                <w:r w:rsidRPr="0035380F">
                                  <w:rPr>
                                    <w:b/>
                                    <w:bCs/>
                                    <w:sz w:val="18"/>
                                    <w:szCs w:val="18"/>
                                    <w:lang w:val="en-US"/>
                                  </w:rPr>
                                  <w:t>)</w:t>
                                </w:r>
                                <w:r w:rsidRPr="000F6450">
                                  <w:rPr>
                                    <w:b/>
                                    <w:bCs/>
                                    <w:sz w:val="18"/>
                                    <w:szCs w:val="18"/>
                                    <w:lang w:val="en-US"/>
                                  </w:rPr>
                                  <w:t xml:space="preserve"> knowledge</w:t>
                                </w:r>
                                <w:r w:rsidRPr="006C42DE">
                                  <w:rPr>
                                    <w:sz w:val="18"/>
                                    <w:szCs w:val="18"/>
                                    <w:lang w:val="en-US"/>
                                  </w:rPr>
                                  <w:t xml:space="preserve"> and </w:t>
                                </w:r>
                                <w:r w:rsidRPr="0035380F">
                                  <w:rPr>
                                    <w:b/>
                                    <w:bCs/>
                                    <w:sz w:val="18"/>
                                    <w:szCs w:val="18"/>
                                    <w:lang w:val="en-US"/>
                                  </w:rPr>
                                  <w:t>key vocabulary</w:t>
                                </w:r>
                                <w:r w:rsidRPr="006C42DE">
                                  <w:rPr>
                                    <w:sz w:val="18"/>
                                    <w:szCs w:val="18"/>
                                    <w:lang w:val="en-US"/>
                                  </w:rPr>
                                  <w:t xml:space="preserve">. Each subject has a </w:t>
                                </w:r>
                                <w:r w:rsidRPr="00995463">
                                  <w:rPr>
                                    <w:b/>
                                    <w:bCs/>
                                    <w:sz w:val="18"/>
                                    <w:szCs w:val="18"/>
                                    <w:lang w:val="en-US"/>
                                  </w:rPr>
                                  <w:t>component knowledge progression document</w:t>
                                </w:r>
                                <w:r>
                                  <w:rPr>
                                    <w:b/>
                                    <w:bCs/>
                                    <w:sz w:val="18"/>
                                    <w:szCs w:val="18"/>
                                    <w:lang w:val="en-US"/>
                                  </w:rPr>
                                  <w:t xml:space="preserve"> (CKPD)</w:t>
                                </w:r>
                                <w:r w:rsidRPr="006C42DE">
                                  <w:rPr>
                                    <w:sz w:val="18"/>
                                    <w:szCs w:val="18"/>
                                    <w:lang w:val="en-US"/>
                                  </w:rPr>
                                  <w:t xml:space="preserve">. </w:t>
                                </w:r>
                                <w:r>
                                  <w:rPr>
                                    <w:sz w:val="18"/>
                                    <w:szCs w:val="18"/>
                                    <w:lang w:val="en-US"/>
                                  </w:rPr>
                                  <w:t xml:space="preserve">Schools tailor these to match the content choices made in subject maps. </w:t>
                                </w:r>
                                <w:r w:rsidRPr="006C42DE">
                                  <w:rPr>
                                    <w:sz w:val="18"/>
                                    <w:szCs w:val="18"/>
                                    <w:lang w:val="en-US"/>
                                  </w:rPr>
                                  <w:t>These</w:t>
                                </w:r>
                                <w:r>
                                  <w:rPr>
                                    <w:sz w:val="18"/>
                                    <w:szCs w:val="18"/>
                                    <w:lang w:val="en-US"/>
                                  </w:rPr>
                                  <w:t xml:space="preserve"> progressions</w:t>
                                </w:r>
                                <w:r w:rsidRPr="006C42DE">
                                  <w:rPr>
                                    <w:sz w:val="18"/>
                                    <w:szCs w:val="18"/>
                                    <w:lang w:val="en-US"/>
                                  </w:rPr>
                                  <w:t xml:space="preserve"> are used to support the creation of </w:t>
                                </w:r>
                                <w:r w:rsidRPr="00995463">
                                  <w:rPr>
                                    <w:b/>
                                    <w:bCs/>
                                    <w:sz w:val="18"/>
                                    <w:szCs w:val="18"/>
                                    <w:lang w:val="en-US"/>
                                  </w:rPr>
                                  <w:t>learning sequences</w:t>
                                </w:r>
                                <w:r w:rsidRPr="006C42DE">
                                  <w:rPr>
                                    <w:sz w:val="18"/>
                                    <w:szCs w:val="18"/>
                                    <w:lang w:val="en-US"/>
                                  </w:rPr>
                                  <w:t xml:space="preserve"> and to identify </w:t>
                                </w:r>
                                <w:r w:rsidRPr="00995463">
                                  <w:rPr>
                                    <w:b/>
                                    <w:bCs/>
                                    <w:sz w:val="18"/>
                                    <w:szCs w:val="18"/>
                                    <w:lang w:val="en-US"/>
                                  </w:rPr>
                                  <w:t>‘sticky knowledge’</w:t>
                                </w:r>
                                <w:r w:rsidRPr="006C42DE">
                                  <w:rPr>
                                    <w:sz w:val="18"/>
                                    <w:szCs w:val="18"/>
                                    <w:lang w:val="en-US"/>
                                  </w:rPr>
                                  <w:t xml:space="preserve"> – the most important knowledge children need to remember for the next stage. These documents have been created</w:t>
                                </w:r>
                                <w:r>
                                  <w:rPr>
                                    <w:sz w:val="18"/>
                                    <w:szCs w:val="18"/>
                                    <w:lang w:val="en-US"/>
                                  </w:rPr>
                                  <w:t xml:space="preserve"> and quality-assured by leading</w:t>
                                </w:r>
                                <w:r w:rsidRPr="006C42DE">
                                  <w:rPr>
                                    <w:sz w:val="18"/>
                                    <w:szCs w:val="18"/>
                                    <w:lang w:val="en-US"/>
                                  </w:rPr>
                                  <w:t xml:space="preserve"> subject experts</w:t>
                                </w:r>
                                <w:r>
                                  <w:rPr>
                                    <w:sz w:val="18"/>
                                    <w:szCs w:val="18"/>
                                    <w:lang w:val="en-US"/>
                                  </w:rPr>
                                  <w:t xml:space="preserve"> from the trust and world of education</w:t>
                                </w:r>
                                <w:r w:rsidRPr="006C42DE">
                                  <w:rPr>
                                    <w:sz w:val="18"/>
                                    <w:szCs w:val="18"/>
                                    <w:lang w:val="en-US"/>
                                  </w:rPr>
                                  <w:t>.</w:t>
                                </w:r>
                              </w:p>
                              <w:p w14:paraId="61422D3B" w14:textId="77777777" w:rsidR="00695072" w:rsidRPr="00B70405" w:rsidRDefault="00695072" w:rsidP="00695072">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Text Box 36"/>
                          <wps:cNvSpPr txBox="1"/>
                          <wps:spPr>
                            <a:xfrm rot="10800000">
                              <a:off x="-318361" y="-165372"/>
                              <a:ext cx="576580" cy="1264285"/>
                            </a:xfrm>
                            <a:prstGeom prst="rect">
                              <a:avLst/>
                            </a:prstGeom>
                            <a:noFill/>
                            <a:ln w="6350">
                              <a:noFill/>
                            </a:ln>
                          </wps:spPr>
                          <wps:txbx>
                            <w:txbxContent>
                              <w:p w14:paraId="7A1E7B0A" w14:textId="77777777" w:rsidR="00695072" w:rsidRPr="006C42DE" w:rsidRDefault="00695072" w:rsidP="00695072">
                                <w:pPr>
                                  <w:jc w:val="center"/>
                                  <w:rPr>
                                    <w:sz w:val="20"/>
                                    <w:lang w:val="en-US"/>
                                  </w:rPr>
                                </w:pPr>
                                <w:r w:rsidRPr="006C42DE">
                                  <w:rPr>
                                    <w:sz w:val="20"/>
                                    <w:lang w:val="en-US"/>
                                  </w:rPr>
                                  <w:t>Component knowledge progressions</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g:grpSp>
                      <wps:wsp>
                        <wps:cNvPr id="37" name="Straight Arrow Connector 37"/>
                        <wps:cNvCnPr/>
                        <wps:spPr>
                          <a:xfrm>
                            <a:off x="4228185" y="549428"/>
                            <a:ext cx="575310"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EEF7E3" id="Group 33" o:spid="_x0000_s1046" style="position:absolute;left:0;text-align:left;margin-left:-30.05pt;margin-top:12.35pt;width:403.2pt;height:126.7pt;z-index:251663360;mso-width-relative:margin;mso-height-relative:margin" coordorigin="-3183,-1653" coordsize="51218,12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">
                <v:group id="Group 34" o:spid="_x0000_s1047" style="position:absolute;left:-3183;top:-1653;width:45471;height:12642" coordorigin="-3183,-1653" coordsize="45472,12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Text Box 35" o:spid="_x0000_s1048" type="#_x0000_t202" style="position:absolute;left:1751;top:1195;width:40537;height:8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" fillcolor="white [3201]" strokecolor="#0070c0" strokeweight="2.25pt">
                    <v:shadow on="t" color="black" opacity="26214f" origin="-.5,-.5" offset=".74836mm,.74836mm"/>
                    <v:textbox>
                      <w:txbxContent>
                        <w:p w14:paraId="54411EA9" w14:textId="77777777" w:rsidR="00695072" w:rsidRPr="000F6450" w:rsidRDefault="00695072" w:rsidP="00695072">
                          <w:pPr>
                            <w:rPr>
                              <w:sz w:val="18"/>
                              <w:szCs w:val="18"/>
                            </w:rPr>
                          </w:pPr>
                          <w:r w:rsidRPr="000F6450">
                            <w:rPr>
                              <w:sz w:val="18"/>
                              <w:szCs w:val="18"/>
                              <w:lang w:val="en-US"/>
                            </w:rPr>
                            <w:t>Each KKPD</w:t>
                          </w:r>
                          <w:r w:rsidRPr="006C42DE">
                            <w:rPr>
                              <w:sz w:val="18"/>
                              <w:szCs w:val="18"/>
                              <w:lang w:val="en-US"/>
                            </w:rPr>
                            <w:t xml:space="preserve"> statement</w:t>
                          </w:r>
                          <w:r w:rsidRPr="000F6450">
                            <w:rPr>
                              <w:sz w:val="18"/>
                              <w:szCs w:val="18"/>
                              <w:lang w:val="en-US"/>
                            </w:rPr>
                            <w:t xml:space="preserve"> is broken down into </w:t>
                          </w:r>
                          <w:r w:rsidRPr="0035380F">
                            <w:rPr>
                              <w:b/>
                              <w:bCs/>
                              <w:sz w:val="18"/>
                              <w:szCs w:val="18"/>
                              <w:lang w:val="en-US"/>
                            </w:rPr>
                            <w:t>component (</w:t>
                          </w:r>
                          <w:r w:rsidRPr="000F6450">
                            <w:rPr>
                              <w:b/>
                              <w:bCs/>
                              <w:sz w:val="18"/>
                              <w:szCs w:val="18"/>
                              <w:lang w:val="en-US"/>
                            </w:rPr>
                            <w:t>granular</w:t>
                          </w:r>
                          <w:r w:rsidRPr="0035380F">
                            <w:rPr>
                              <w:b/>
                              <w:bCs/>
                              <w:sz w:val="18"/>
                              <w:szCs w:val="18"/>
                              <w:lang w:val="en-US"/>
                            </w:rPr>
                            <w:t>)</w:t>
                          </w:r>
                          <w:r w:rsidRPr="000F6450">
                            <w:rPr>
                              <w:b/>
                              <w:bCs/>
                              <w:sz w:val="18"/>
                              <w:szCs w:val="18"/>
                              <w:lang w:val="en-US"/>
                            </w:rPr>
                            <w:t xml:space="preserve"> knowledge</w:t>
                          </w:r>
                          <w:r w:rsidRPr="006C42DE">
                            <w:rPr>
                              <w:sz w:val="18"/>
                              <w:szCs w:val="18"/>
                              <w:lang w:val="en-US"/>
                            </w:rPr>
                            <w:t xml:space="preserve"> and </w:t>
                          </w:r>
                          <w:r w:rsidRPr="0035380F">
                            <w:rPr>
                              <w:b/>
                              <w:bCs/>
                              <w:sz w:val="18"/>
                              <w:szCs w:val="18"/>
                              <w:lang w:val="en-US"/>
                            </w:rPr>
                            <w:t>key vocabulary</w:t>
                          </w:r>
                          <w:r w:rsidRPr="006C42DE">
                            <w:rPr>
                              <w:sz w:val="18"/>
                              <w:szCs w:val="18"/>
                              <w:lang w:val="en-US"/>
                            </w:rPr>
                            <w:t xml:space="preserve">. Each subject has a </w:t>
                          </w:r>
                          <w:r w:rsidRPr="00995463">
                            <w:rPr>
                              <w:b/>
                              <w:bCs/>
                              <w:sz w:val="18"/>
                              <w:szCs w:val="18"/>
                              <w:lang w:val="en-US"/>
                            </w:rPr>
                            <w:t>component knowledge progression document</w:t>
                          </w:r>
                          <w:r>
                            <w:rPr>
                              <w:b/>
                              <w:bCs/>
                              <w:sz w:val="18"/>
                              <w:szCs w:val="18"/>
                              <w:lang w:val="en-US"/>
                            </w:rPr>
                            <w:t xml:space="preserve"> (CKPD)</w:t>
                          </w:r>
                          <w:r w:rsidRPr="006C42DE">
                            <w:rPr>
                              <w:sz w:val="18"/>
                              <w:szCs w:val="18"/>
                              <w:lang w:val="en-US"/>
                            </w:rPr>
                            <w:t xml:space="preserve">. </w:t>
                          </w:r>
                          <w:r>
                            <w:rPr>
                              <w:sz w:val="18"/>
                              <w:szCs w:val="18"/>
                              <w:lang w:val="en-US"/>
                            </w:rPr>
                            <w:t xml:space="preserve">Schools tailor these to match the content choices made in subject maps. </w:t>
                          </w:r>
                          <w:r w:rsidRPr="006C42DE">
                            <w:rPr>
                              <w:sz w:val="18"/>
                              <w:szCs w:val="18"/>
                              <w:lang w:val="en-US"/>
                            </w:rPr>
                            <w:t>These</w:t>
                          </w:r>
                          <w:r>
                            <w:rPr>
                              <w:sz w:val="18"/>
                              <w:szCs w:val="18"/>
                              <w:lang w:val="en-US"/>
                            </w:rPr>
                            <w:t xml:space="preserve"> progressions</w:t>
                          </w:r>
                          <w:r w:rsidRPr="006C42DE">
                            <w:rPr>
                              <w:sz w:val="18"/>
                              <w:szCs w:val="18"/>
                              <w:lang w:val="en-US"/>
                            </w:rPr>
                            <w:t xml:space="preserve"> are used to support the creation of </w:t>
                          </w:r>
                          <w:r w:rsidRPr="00995463">
                            <w:rPr>
                              <w:b/>
                              <w:bCs/>
                              <w:sz w:val="18"/>
                              <w:szCs w:val="18"/>
                              <w:lang w:val="en-US"/>
                            </w:rPr>
                            <w:t>learning sequences</w:t>
                          </w:r>
                          <w:r w:rsidRPr="006C42DE">
                            <w:rPr>
                              <w:sz w:val="18"/>
                              <w:szCs w:val="18"/>
                              <w:lang w:val="en-US"/>
                            </w:rPr>
                            <w:t xml:space="preserve"> and to identify </w:t>
                          </w:r>
                          <w:r w:rsidRPr="00995463">
                            <w:rPr>
                              <w:b/>
                              <w:bCs/>
                              <w:sz w:val="18"/>
                              <w:szCs w:val="18"/>
                              <w:lang w:val="en-US"/>
                            </w:rPr>
                            <w:t>‘sticky knowledge’</w:t>
                          </w:r>
                          <w:r w:rsidRPr="006C42DE">
                            <w:rPr>
                              <w:sz w:val="18"/>
                              <w:szCs w:val="18"/>
                              <w:lang w:val="en-US"/>
                            </w:rPr>
                            <w:t xml:space="preserve"> – the most important knowledge children need to remember for the next stage. These documents have been created</w:t>
                          </w:r>
                          <w:r>
                            <w:rPr>
                              <w:sz w:val="18"/>
                              <w:szCs w:val="18"/>
                              <w:lang w:val="en-US"/>
                            </w:rPr>
                            <w:t xml:space="preserve"> and quality-assured by leading</w:t>
                          </w:r>
                          <w:r w:rsidRPr="006C42DE">
                            <w:rPr>
                              <w:sz w:val="18"/>
                              <w:szCs w:val="18"/>
                              <w:lang w:val="en-US"/>
                            </w:rPr>
                            <w:t xml:space="preserve"> subject experts</w:t>
                          </w:r>
                          <w:r>
                            <w:rPr>
                              <w:sz w:val="18"/>
                              <w:szCs w:val="18"/>
                              <w:lang w:val="en-US"/>
                            </w:rPr>
                            <w:t xml:space="preserve"> from the trust and world of education</w:t>
                          </w:r>
                          <w:r w:rsidRPr="006C42DE">
                            <w:rPr>
                              <w:sz w:val="18"/>
                              <w:szCs w:val="18"/>
                              <w:lang w:val="en-US"/>
                            </w:rPr>
                            <w:t>.</w:t>
                          </w:r>
                        </w:p>
                        <w:p w14:paraId="61422D3B" w14:textId="77777777" w:rsidR="00695072" w:rsidRPr="00B70405" w:rsidRDefault="00695072" w:rsidP="00695072">
                          <w:pPr>
                            <w:rPr>
                              <w:sz w:val="20"/>
                            </w:rPr>
                          </w:pPr>
                        </w:p>
                      </w:txbxContent>
                    </v:textbox>
                  </v:shape>
                  <v:shape id="Text Box 36" o:spid="_x0000_s1049" type="#_x0000_t202" style="position:absolute;left:-3183;top:-1653;width:5765;height:12642;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" filled="f" stroked="f" strokeweight=".5pt">
                    <v:textbox style="layout-flow:vertical-ideographic">
                      <w:txbxContent>
                        <w:p w14:paraId="7A1E7B0A" w14:textId="77777777" w:rsidR="00695072" w:rsidRPr="006C42DE" w:rsidRDefault="00695072" w:rsidP="00695072">
                          <w:pPr>
                            <w:jc w:val="center"/>
                            <w:rPr>
                              <w:sz w:val="20"/>
                              <w:lang w:val="en-US"/>
                            </w:rPr>
                          </w:pPr>
                          <w:r w:rsidRPr="006C42DE">
                            <w:rPr>
                              <w:sz w:val="20"/>
                              <w:lang w:val="en-US"/>
                            </w:rPr>
                            <w:t>Component knowledge progressions</w:t>
                          </w:r>
                        </w:p>
                      </w:txbxContent>
                    </v:textbox>
                  </v:shape>
                </v:group>
                <v:shape id="Straight Arrow Connector 37" o:spid="_x0000_s1050" type="#_x0000_t32" style="position:absolute;left:42281;top:5494;width:57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" strokecolor="#4472c4 [3204]" strokeweight="2.25pt">
                  <v:stroke endarrow="block" joinstyle="miter"/>
                </v:shape>
              </v:group>
            </w:pict>
          </mc:Fallback>
        </mc:AlternateContent>
      </w:r>
    </w:p>
    <w:p w14:paraId="0C4EAC97" w14:textId="499B5689" w:rsidR="00695072" w:rsidRPr="007B7CA6" w:rsidRDefault="00695072" w:rsidP="00695072">
      <w:pPr>
        <w:rPr>
          <w:rFonts w:ascii="Times New Roman" w:hAnsi="Times New Roman"/>
        </w:rPr>
      </w:pPr>
      <w:r>
        <w:tab/>
      </w:r>
      <w:r w:rsidRPr="007B7CA6">
        <w:rPr>
          <w:rFonts w:ascii="Times New Roman" w:hAnsi="Times New Roman"/>
        </w:rPr>
        <w:fldChar w:fldCharType="begin"/>
      </w:r>
      <w:r w:rsidR="006433DC">
        <w:rPr>
          <w:rFonts w:ascii="Times New Roman" w:hAnsi="Times New Roman"/>
        </w:rPr>
        <w:instrText xml:space="preserve"> INCLUDEPICTURE "C:\\var\\folders\\td\\zn7ps04n4_d5lnj0jtfx_pz80000gn\\T\\com.microsoft.Word\\WebArchiveCopyPasteTempFiles\\page1image26576" \* MERGEFORMAT </w:instrText>
      </w:r>
      <w:r w:rsidRPr="007B7CA6">
        <w:rPr>
          <w:rFonts w:ascii="Times New Roman" w:hAnsi="Times New Roman"/>
        </w:rPr>
        <w:fldChar w:fldCharType="end"/>
      </w:r>
    </w:p>
    <w:p w14:paraId="413FDA39" w14:textId="77777777" w:rsidR="00695072" w:rsidRDefault="00695072" w:rsidP="00695072">
      <w:pPr>
        <w:tabs>
          <w:tab w:val="left" w:pos="7860"/>
        </w:tabs>
      </w:pPr>
      <w:r>
        <w:rPr>
          <w:noProof/>
        </w:rPr>
        <w:drawing>
          <wp:anchor distT="0" distB="0" distL="114300" distR="114300" simplePos="0" relativeHeight="251673600" behindDoc="1" locked="0" layoutInCell="1" allowOverlap="1" wp14:anchorId="55109FDC" wp14:editId="79D18B8B">
            <wp:simplePos x="0" y="0"/>
            <wp:positionH relativeFrom="column">
              <wp:posOffset>4927600</wp:posOffset>
            </wp:positionH>
            <wp:positionV relativeFrom="paragraph">
              <wp:posOffset>180021</wp:posOffset>
            </wp:positionV>
            <wp:extent cx="1681480" cy="1061720"/>
            <wp:effectExtent l="19050" t="19050" r="13970" b="24130"/>
            <wp:wrapTight wrapText="bothSides">
              <wp:wrapPolygon edited="0">
                <wp:start x="-245" y="-388"/>
                <wp:lineTo x="-245" y="21703"/>
                <wp:lineTo x="21535" y="21703"/>
                <wp:lineTo x="21535" y="-388"/>
                <wp:lineTo x="-245" y="-388"/>
              </wp:wrapPolygon>
            </wp:wrapTight>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81480" cy="10617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9A38D7B" w14:textId="77777777" w:rsidR="00695072" w:rsidRPr="007B7CA6" w:rsidRDefault="00695072" w:rsidP="00695072"/>
    <w:p w14:paraId="22777A2F" w14:textId="77777777" w:rsidR="00695072" w:rsidRPr="007B7CA6" w:rsidRDefault="00695072" w:rsidP="00695072"/>
    <w:p w14:paraId="5C971006" w14:textId="77777777" w:rsidR="00695072" w:rsidRPr="007B7CA6" w:rsidRDefault="00695072" w:rsidP="00695072"/>
    <w:p w14:paraId="2A4EA3CD" w14:textId="77777777" w:rsidR="00695072" w:rsidRPr="007B7CA6" w:rsidRDefault="00695072" w:rsidP="00695072"/>
    <w:p w14:paraId="25EEBF59" w14:textId="77777777" w:rsidR="00695072" w:rsidRPr="007B7CA6" w:rsidRDefault="00695072" w:rsidP="00695072">
      <w:r>
        <w:rPr>
          <w:noProof/>
        </w:rPr>
        <mc:AlternateContent>
          <mc:Choice Requires="wpg">
            <w:drawing>
              <wp:anchor distT="0" distB="0" distL="114300" distR="114300" simplePos="0" relativeHeight="251664384" behindDoc="0" locked="0" layoutInCell="1" allowOverlap="1" wp14:anchorId="76E33E6A" wp14:editId="06DE7082">
                <wp:simplePos x="0" y="0"/>
                <wp:positionH relativeFrom="column">
                  <wp:posOffset>-381635</wp:posOffset>
                </wp:positionH>
                <wp:positionV relativeFrom="paragraph">
                  <wp:posOffset>236855</wp:posOffset>
                </wp:positionV>
                <wp:extent cx="5106037" cy="1567815"/>
                <wp:effectExtent l="0" t="0" r="37465" b="0"/>
                <wp:wrapNone/>
                <wp:docPr id="38" name="Group 38"/>
                <wp:cNvGraphicFramePr/>
                <a:graphic xmlns:a="http://schemas.openxmlformats.org/drawingml/2006/main">
                  <a:graphicData uri="http://schemas.microsoft.com/office/word/2010/wordprocessingGroup">
                    <wpg:wgp>
                      <wpg:cNvGrpSpPr/>
                      <wpg:grpSpPr>
                        <a:xfrm>
                          <a:off x="0" y="0"/>
                          <a:ext cx="5106037" cy="1567815"/>
                          <a:chOff x="-242078" y="-1222187"/>
                          <a:chExt cx="5106521" cy="1264285"/>
                        </a:xfrm>
                      </wpg:grpSpPr>
                      <wpg:grpSp>
                        <wpg:cNvPr id="39" name="Group 39"/>
                        <wpg:cNvGrpSpPr/>
                        <wpg:grpSpPr>
                          <a:xfrm>
                            <a:off x="-242078" y="-1222187"/>
                            <a:ext cx="4547032" cy="1264285"/>
                            <a:chOff x="-242078" y="-1222187"/>
                            <a:chExt cx="4547032" cy="1264285"/>
                          </a:xfrm>
                        </wpg:grpSpPr>
                        <wps:wsp>
                          <wps:cNvPr id="40" name="Text Box 40"/>
                          <wps:cNvSpPr txBox="1"/>
                          <wps:spPr>
                            <a:xfrm>
                              <a:off x="251368" y="-1111686"/>
                              <a:ext cx="4053586" cy="1005797"/>
                            </a:xfrm>
                            <a:prstGeom prst="rect">
                              <a:avLst/>
                            </a:prstGeom>
                            <a:solidFill>
                              <a:schemeClr val="lt1"/>
                            </a:solidFill>
                            <a:ln w="28575">
                              <a:solidFill>
                                <a:srgbClr val="0070C0"/>
                              </a:solidFill>
                            </a:ln>
                            <a:effectLst>
                              <a:outerShdw blurRad="50800" dist="38100" dir="2700000" algn="tl" rotWithShape="0">
                                <a:prstClr val="black">
                                  <a:alpha val="40000"/>
                                </a:prstClr>
                              </a:outerShdw>
                            </a:effectLst>
                          </wps:spPr>
                          <wps:txbx>
                            <w:txbxContent>
                              <w:p w14:paraId="3E8713CD" w14:textId="77777777" w:rsidR="00695072" w:rsidRPr="00374375" w:rsidRDefault="00695072" w:rsidP="00695072">
                                <w:pPr>
                                  <w:rPr>
                                    <w:rFonts w:cstheme="minorHAnsi"/>
                                    <w:sz w:val="18"/>
                                    <w:szCs w:val="18"/>
                                  </w:rPr>
                                </w:pPr>
                                <w:r w:rsidRPr="00374375">
                                  <w:rPr>
                                    <w:rFonts w:cstheme="minorHAnsi"/>
                                    <w:sz w:val="18"/>
                                    <w:szCs w:val="18"/>
                                  </w:rPr>
                                  <w:t xml:space="preserve">KKPDs and </w:t>
                                </w:r>
                                <w:r>
                                  <w:rPr>
                                    <w:rFonts w:cstheme="minorHAnsi"/>
                                    <w:sz w:val="18"/>
                                    <w:szCs w:val="18"/>
                                  </w:rPr>
                                  <w:t>CKPDs</w:t>
                                </w:r>
                                <w:r w:rsidRPr="00374375">
                                  <w:rPr>
                                    <w:rFonts w:cstheme="minorHAnsi"/>
                                    <w:sz w:val="18"/>
                                    <w:szCs w:val="18"/>
                                  </w:rPr>
                                  <w:t xml:space="preserve"> are used </w:t>
                                </w:r>
                                <w:r>
                                  <w:rPr>
                                    <w:rFonts w:cstheme="minorHAnsi"/>
                                    <w:sz w:val="18"/>
                                    <w:szCs w:val="18"/>
                                  </w:rPr>
                                  <w:t xml:space="preserve">by teachers </w:t>
                                </w:r>
                                <w:r w:rsidRPr="00374375">
                                  <w:rPr>
                                    <w:rFonts w:cstheme="minorHAnsi"/>
                                    <w:sz w:val="18"/>
                                    <w:szCs w:val="18"/>
                                  </w:rPr>
                                  <w:t xml:space="preserve">to create </w:t>
                                </w:r>
                                <w:r w:rsidRPr="00995463">
                                  <w:rPr>
                                    <w:rFonts w:cstheme="minorHAnsi"/>
                                    <w:b/>
                                    <w:bCs/>
                                    <w:sz w:val="18"/>
                                    <w:szCs w:val="18"/>
                                  </w:rPr>
                                  <w:t>learning sequences and objectives</w:t>
                                </w:r>
                                <w:r w:rsidRPr="00374375">
                                  <w:rPr>
                                    <w:rFonts w:cstheme="minorHAnsi"/>
                                    <w:sz w:val="18"/>
                                    <w:szCs w:val="18"/>
                                  </w:rPr>
                                  <w:t>. These are plotted on a</w:t>
                                </w:r>
                                <w:r>
                                  <w:rPr>
                                    <w:rFonts w:cstheme="minorHAnsi"/>
                                    <w:sz w:val="18"/>
                                    <w:szCs w:val="18"/>
                                  </w:rPr>
                                  <w:t xml:space="preserve">n </w:t>
                                </w:r>
                                <w:r w:rsidRPr="00995463">
                                  <w:rPr>
                                    <w:rFonts w:cstheme="minorHAnsi"/>
                                    <w:b/>
                                    <w:bCs/>
                                    <w:sz w:val="18"/>
                                    <w:szCs w:val="18"/>
                                  </w:rPr>
                                  <w:t>enquiry</w:t>
                                </w:r>
                                <w:r>
                                  <w:rPr>
                                    <w:rFonts w:cstheme="minorHAnsi"/>
                                    <w:sz w:val="18"/>
                                    <w:szCs w:val="18"/>
                                  </w:rPr>
                                  <w:t xml:space="preserve"> and a </w:t>
                                </w:r>
                                <w:r w:rsidRPr="00995463">
                                  <w:rPr>
                                    <w:rFonts w:cstheme="minorHAnsi"/>
                                    <w:b/>
                                    <w:bCs/>
                                    <w:sz w:val="18"/>
                                    <w:szCs w:val="18"/>
                                  </w:rPr>
                                  <w:t>discrete medium-term plan</w:t>
                                </w:r>
                                <w:r w:rsidRPr="00374375">
                                  <w:rPr>
                                    <w:rFonts w:cstheme="minorHAnsi"/>
                                    <w:sz w:val="18"/>
                                    <w:szCs w:val="18"/>
                                  </w:rPr>
                                  <w:t>.</w:t>
                                </w:r>
                                <w:r>
                                  <w:rPr>
                                    <w:rFonts w:cstheme="minorHAnsi"/>
                                    <w:sz w:val="18"/>
                                    <w:szCs w:val="18"/>
                                  </w:rPr>
                                  <w:t xml:space="preserve"> </w:t>
                                </w:r>
                                <w:r w:rsidRPr="00995463">
                                  <w:rPr>
                                    <w:rFonts w:cstheme="minorHAnsi"/>
                                    <w:b/>
                                    <w:bCs/>
                                    <w:sz w:val="18"/>
                                    <w:szCs w:val="18"/>
                                  </w:rPr>
                                  <w:t>Sticky knowledge</w:t>
                                </w:r>
                                <w:r w:rsidRPr="00374375">
                                  <w:rPr>
                                    <w:rFonts w:cstheme="minorHAnsi"/>
                                    <w:sz w:val="18"/>
                                    <w:szCs w:val="18"/>
                                  </w:rPr>
                                  <w:t xml:space="preserve"> we want children to know and remember is clearly identified, alongside ambitious, </w:t>
                                </w:r>
                                <w:r w:rsidRPr="00995463">
                                  <w:rPr>
                                    <w:rFonts w:cstheme="minorHAnsi"/>
                                    <w:b/>
                                    <w:bCs/>
                                    <w:sz w:val="18"/>
                                    <w:szCs w:val="18"/>
                                  </w:rPr>
                                  <w:t>tier 3 vocabulary</w:t>
                                </w:r>
                                <w:r w:rsidRPr="00374375">
                                  <w:rPr>
                                    <w:rFonts w:cstheme="minorHAnsi"/>
                                    <w:sz w:val="18"/>
                                    <w:szCs w:val="18"/>
                                  </w:rPr>
                                  <w:t xml:space="preserve">. This decision is </w:t>
                                </w:r>
                                <w:r>
                                  <w:rPr>
                                    <w:rFonts w:cstheme="minorHAnsi"/>
                                    <w:sz w:val="18"/>
                                    <w:szCs w:val="18"/>
                                  </w:rPr>
                                  <w:t>checked</w:t>
                                </w:r>
                                <w:r w:rsidRPr="00374375">
                                  <w:rPr>
                                    <w:rFonts w:cstheme="minorHAnsi"/>
                                    <w:sz w:val="18"/>
                                    <w:szCs w:val="18"/>
                                  </w:rPr>
                                  <w:t xml:space="preserve"> by the subject leader, as the expert of the curriculum progression</w:t>
                                </w:r>
                                <w:r>
                                  <w:rPr>
                                    <w:rFonts w:cstheme="minorHAnsi"/>
                                    <w:sz w:val="18"/>
                                    <w:szCs w:val="18"/>
                                  </w:rPr>
                                  <w:t xml:space="preserve"> in school</w:t>
                                </w:r>
                                <w:r w:rsidRPr="00374375">
                                  <w:rPr>
                                    <w:rFonts w:cstheme="minorHAnsi"/>
                                    <w:sz w:val="18"/>
                                    <w:szCs w:val="18"/>
                                  </w:rPr>
                                  <w:t>.</w:t>
                                </w:r>
                                <w:r>
                                  <w:rPr>
                                    <w:rFonts w:cstheme="minorHAnsi"/>
                                    <w:sz w:val="18"/>
                                    <w:szCs w:val="18"/>
                                  </w:rPr>
                                  <w:t xml:space="preserve"> This sticky knowledge/vocabulary is included on </w:t>
                                </w:r>
                                <w:r w:rsidRPr="00437BFC">
                                  <w:rPr>
                                    <w:rFonts w:cstheme="minorHAnsi"/>
                                    <w:b/>
                                    <w:bCs/>
                                    <w:sz w:val="18"/>
                                    <w:szCs w:val="18"/>
                                  </w:rPr>
                                  <w:t>knowledge organisers</w:t>
                                </w:r>
                                <w:r>
                                  <w:rPr>
                                    <w:rFonts w:cstheme="minorHAnsi"/>
                                    <w:sz w:val="18"/>
                                    <w:szCs w:val="18"/>
                                  </w:rPr>
                                  <w:t xml:space="preserve">.  </w:t>
                                </w:r>
                                <w:r w:rsidRPr="00374375">
                                  <w:rPr>
                                    <w:rFonts w:cstheme="minorHAnsi"/>
                                    <w:sz w:val="18"/>
                                    <w:szCs w:val="18"/>
                                  </w:rPr>
                                  <w:t xml:space="preserve">Opportunities for promoting </w:t>
                                </w:r>
                                <w:r w:rsidRPr="00437BFC">
                                  <w:rPr>
                                    <w:rFonts w:cstheme="minorHAnsi"/>
                                    <w:b/>
                                    <w:bCs/>
                                    <w:sz w:val="18"/>
                                    <w:szCs w:val="18"/>
                                  </w:rPr>
                                  <w:t>British Values</w:t>
                                </w:r>
                                <w:r w:rsidRPr="00374375">
                                  <w:rPr>
                                    <w:rFonts w:cstheme="minorHAnsi"/>
                                    <w:sz w:val="18"/>
                                    <w:szCs w:val="18"/>
                                  </w:rPr>
                                  <w:t xml:space="preserve">, </w:t>
                                </w:r>
                                <w:r w:rsidRPr="00437BFC">
                                  <w:rPr>
                                    <w:rFonts w:cstheme="minorHAnsi"/>
                                    <w:b/>
                                    <w:bCs/>
                                    <w:sz w:val="18"/>
                                    <w:szCs w:val="18"/>
                                  </w:rPr>
                                  <w:t>SMSC</w:t>
                                </w:r>
                                <w:r w:rsidRPr="00374375">
                                  <w:rPr>
                                    <w:rFonts w:cstheme="minorHAnsi"/>
                                    <w:sz w:val="18"/>
                                    <w:szCs w:val="18"/>
                                  </w:rPr>
                                  <w:t xml:space="preserve">, working with </w:t>
                                </w:r>
                                <w:r w:rsidRPr="00437BFC">
                                  <w:rPr>
                                    <w:rFonts w:cstheme="minorHAnsi"/>
                                    <w:b/>
                                    <w:bCs/>
                                    <w:sz w:val="18"/>
                                    <w:szCs w:val="18"/>
                                  </w:rPr>
                                  <w:t>experts</w:t>
                                </w:r>
                                <w:r w:rsidRPr="00374375">
                                  <w:rPr>
                                    <w:rFonts w:cstheme="minorHAnsi"/>
                                    <w:sz w:val="18"/>
                                    <w:szCs w:val="18"/>
                                  </w:rPr>
                                  <w:t xml:space="preserve"> and the </w:t>
                                </w:r>
                                <w:r w:rsidRPr="00437BFC">
                                  <w:rPr>
                                    <w:rFonts w:cstheme="minorHAnsi"/>
                                    <w:b/>
                                    <w:bCs/>
                                    <w:sz w:val="18"/>
                                    <w:szCs w:val="18"/>
                                  </w:rPr>
                                  <w:t>community</w:t>
                                </w:r>
                                <w:r>
                                  <w:rPr>
                                    <w:rFonts w:cstheme="minorHAnsi"/>
                                    <w:b/>
                                    <w:bCs/>
                                    <w:sz w:val="18"/>
                                    <w:szCs w:val="18"/>
                                  </w:rPr>
                                  <w:t>,</w:t>
                                </w:r>
                                <w:r w:rsidRPr="00374375">
                                  <w:rPr>
                                    <w:rFonts w:cstheme="minorHAnsi"/>
                                    <w:sz w:val="18"/>
                                    <w:szCs w:val="18"/>
                                  </w:rPr>
                                  <w:t xml:space="preserve"> and leaving </w:t>
                                </w:r>
                                <w:r w:rsidRPr="00437BFC">
                                  <w:rPr>
                                    <w:rFonts w:cstheme="minorHAnsi"/>
                                    <w:b/>
                                    <w:bCs/>
                                    <w:sz w:val="18"/>
                                    <w:szCs w:val="18"/>
                                  </w:rPr>
                                  <w:t>a legacy</w:t>
                                </w:r>
                                <w:r w:rsidRPr="00374375">
                                  <w:rPr>
                                    <w:rFonts w:cstheme="minorHAnsi"/>
                                    <w:sz w:val="18"/>
                                    <w:szCs w:val="18"/>
                                  </w:rPr>
                                  <w:t xml:space="preserve"> are identified at this stage.</w:t>
                                </w:r>
                              </w:p>
                              <w:p w14:paraId="5F0F6408" w14:textId="77777777" w:rsidR="00695072" w:rsidRPr="00374375" w:rsidRDefault="00695072" w:rsidP="0069507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 name="Text Box 41"/>
                          <wps:cNvSpPr txBox="1"/>
                          <wps:spPr>
                            <a:xfrm rot="10800000">
                              <a:off x="-242078" y="-1222187"/>
                              <a:ext cx="576580" cy="1264285"/>
                            </a:xfrm>
                            <a:prstGeom prst="rect">
                              <a:avLst/>
                            </a:prstGeom>
                            <a:noFill/>
                            <a:ln w="6350">
                              <a:noFill/>
                            </a:ln>
                          </wps:spPr>
                          <wps:txbx>
                            <w:txbxContent>
                              <w:p w14:paraId="221D63BD" w14:textId="77777777" w:rsidR="00695072" w:rsidRPr="00374375" w:rsidRDefault="00695072" w:rsidP="00695072">
                                <w:pPr>
                                  <w:jc w:val="center"/>
                                  <w:rPr>
                                    <w:sz w:val="20"/>
                                    <w:lang w:val="en-US"/>
                                  </w:rPr>
                                </w:pPr>
                                <w:r w:rsidRPr="00374375">
                                  <w:rPr>
                                    <w:sz w:val="20"/>
                                    <w:lang w:val="en-US"/>
                                  </w:rPr>
                                  <w:t>Medium-term</w:t>
                                </w:r>
                              </w:p>
                              <w:p w14:paraId="5C8820A7" w14:textId="77777777" w:rsidR="00695072" w:rsidRPr="00374375" w:rsidRDefault="00695072" w:rsidP="00695072">
                                <w:pPr>
                                  <w:jc w:val="center"/>
                                  <w:rPr>
                                    <w:sz w:val="20"/>
                                    <w:lang w:val="en-US"/>
                                  </w:rPr>
                                </w:pPr>
                                <w:r w:rsidRPr="00374375">
                                  <w:rPr>
                                    <w:sz w:val="20"/>
                                    <w:lang w:val="en-US"/>
                                  </w:rPr>
                                  <w:t xml:space="preserve"> plans</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g:grpSp>
                      <wps:wsp>
                        <wps:cNvPr id="42" name="Straight Arrow Connector 42"/>
                        <wps:cNvCnPr/>
                        <wps:spPr>
                          <a:xfrm>
                            <a:off x="4289133" y="-557876"/>
                            <a:ext cx="575310"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6E33E6A" id="Group 38" o:spid="_x0000_s1051" style="position:absolute;left:0;text-align:left;margin-left:-30.05pt;margin-top:18.65pt;width:402.05pt;height:123.45pt;z-index:251664384;mso-width-relative:margin;mso-height-relative:margin" coordorigin="-2420,-12221" coordsize="51065,12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">
                <v:group id="Group 39" o:spid="_x0000_s1052" style="position:absolute;left:-2420;top:-12221;width:45469;height:12641" coordorigin="-2420,-12221" coordsize="45470,12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Text Box 40" o:spid="_x0000_s1053" type="#_x0000_t202" style="position:absolute;left:2513;top:-11116;width:40536;height:10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" fillcolor="white [3201]" strokecolor="#0070c0" strokeweight="2.25pt">
                    <v:shadow on="t" color="black" opacity="26214f" origin="-.5,-.5" offset=".74836mm,.74836mm"/>
                    <v:textbox>
                      <w:txbxContent>
                        <w:p w14:paraId="3E8713CD" w14:textId="77777777" w:rsidR="00695072" w:rsidRPr="00374375" w:rsidRDefault="00695072" w:rsidP="00695072">
                          <w:pPr>
                            <w:rPr>
                              <w:rFonts w:cstheme="minorHAnsi"/>
                              <w:sz w:val="18"/>
                              <w:szCs w:val="18"/>
                            </w:rPr>
                          </w:pPr>
                          <w:r w:rsidRPr="00374375">
                            <w:rPr>
                              <w:rFonts w:cstheme="minorHAnsi"/>
                              <w:sz w:val="18"/>
                              <w:szCs w:val="18"/>
                            </w:rPr>
                            <w:t xml:space="preserve">KKPDs and </w:t>
                          </w:r>
                          <w:r>
                            <w:rPr>
                              <w:rFonts w:cstheme="minorHAnsi"/>
                              <w:sz w:val="18"/>
                              <w:szCs w:val="18"/>
                            </w:rPr>
                            <w:t>CKPDs</w:t>
                          </w:r>
                          <w:r w:rsidRPr="00374375">
                            <w:rPr>
                              <w:rFonts w:cstheme="minorHAnsi"/>
                              <w:sz w:val="18"/>
                              <w:szCs w:val="18"/>
                            </w:rPr>
                            <w:t xml:space="preserve"> are used </w:t>
                          </w:r>
                          <w:r>
                            <w:rPr>
                              <w:rFonts w:cstheme="minorHAnsi"/>
                              <w:sz w:val="18"/>
                              <w:szCs w:val="18"/>
                            </w:rPr>
                            <w:t xml:space="preserve">by teachers </w:t>
                          </w:r>
                          <w:r w:rsidRPr="00374375">
                            <w:rPr>
                              <w:rFonts w:cstheme="minorHAnsi"/>
                              <w:sz w:val="18"/>
                              <w:szCs w:val="18"/>
                            </w:rPr>
                            <w:t xml:space="preserve">to create </w:t>
                          </w:r>
                          <w:r w:rsidRPr="00995463">
                            <w:rPr>
                              <w:rFonts w:cstheme="minorHAnsi"/>
                              <w:b/>
                              <w:bCs/>
                              <w:sz w:val="18"/>
                              <w:szCs w:val="18"/>
                            </w:rPr>
                            <w:t>learning sequences and objectives</w:t>
                          </w:r>
                          <w:r w:rsidRPr="00374375">
                            <w:rPr>
                              <w:rFonts w:cstheme="minorHAnsi"/>
                              <w:sz w:val="18"/>
                              <w:szCs w:val="18"/>
                            </w:rPr>
                            <w:t>. These are plotted on a</w:t>
                          </w:r>
                          <w:r>
                            <w:rPr>
                              <w:rFonts w:cstheme="minorHAnsi"/>
                              <w:sz w:val="18"/>
                              <w:szCs w:val="18"/>
                            </w:rPr>
                            <w:t xml:space="preserve">n </w:t>
                          </w:r>
                          <w:r w:rsidRPr="00995463">
                            <w:rPr>
                              <w:rFonts w:cstheme="minorHAnsi"/>
                              <w:b/>
                              <w:bCs/>
                              <w:sz w:val="18"/>
                              <w:szCs w:val="18"/>
                            </w:rPr>
                            <w:t>enquiry</w:t>
                          </w:r>
                          <w:r>
                            <w:rPr>
                              <w:rFonts w:cstheme="minorHAnsi"/>
                              <w:sz w:val="18"/>
                              <w:szCs w:val="18"/>
                            </w:rPr>
                            <w:t xml:space="preserve"> and a </w:t>
                          </w:r>
                          <w:r w:rsidRPr="00995463">
                            <w:rPr>
                              <w:rFonts w:cstheme="minorHAnsi"/>
                              <w:b/>
                              <w:bCs/>
                              <w:sz w:val="18"/>
                              <w:szCs w:val="18"/>
                            </w:rPr>
                            <w:t>discrete medium-term plan</w:t>
                          </w:r>
                          <w:r w:rsidRPr="00374375">
                            <w:rPr>
                              <w:rFonts w:cstheme="minorHAnsi"/>
                              <w:sz w:val="18"/>
                              <w:szCs w:val="18"/>
                            </w:rPr>
                            <w:t>.</w:t>
                          </w:r>
                          <w:r>
                            <w:rPr>
                              <w:rFonts w:cstheme="minorHAnsi"/>
                              <w:sz w:val="18"/>
                              <w:szCs w:val="18"/>
                            </w:rPr>
                            <w:t xml:space="preserve"> </w:t>
                          </w:r>
                          <w:r w:rsidRPr="00995463">
                            <w:rPr>
                              <w:rFonts w:cstheme="minorHAnsi"/>
                              <w:b/>
                              <w:bCs/>
                              <w:sz w:val="18"/>
                              <w:szCs w:val="18"/>
                            </w:rPr>
                            <w:t>Sticky knowledge</w:t>
                          </w:r>
                          <w:r w:rsidRPr="00374375">
                            <w:rPr>
                              <w:rFonts w:cstheme="minorHAnsi"/>
                              <w:sz w:val="18"/>
                              <w:szCs w:val="18"/>
                            </w:rPr>
                            <w:t xml:space="preserve"> we want children to know and remember is clearly identified, alongside ambitious, </w:t>
                          </w:r>
                          <w:r w:rsidRPr="00995463">
                            <w:rPr>
                              <w:rFonts w:cstheme="minorHAnsi"/>
                              <w:b/>
                              <w:bCs/>
                              <w:sz w:val="18"/>
                              <w:szCs w:val="18"/>
                            </w:rPr>
                            <w:t>tier 3 vocabulary</w:t>
                          </w:r>
                          <w:r w:rsidRPr="00374375">
                            <w:rPr>
                              <w:rFonts w:cstheme="minorHAnsi"/>
                              <w:sz w:val="18"/>
                              <w:szCs w:val="18"/>
                            </w:rPr>
                            <w:t xml:space="preserve">. This decision is </w:t>
                          </w:r>
                          <w:r>
                            <w:rPr>
                              <w:rFonts w:cstheme="minorHAnsi"/>
                              <w:sz w:val="18"/>
                              <w:szCs w:val="18"/>
                            </w:rPr>
                            <w:t>checked</w:t>
                          </w:r>
                          <w:r w:rsidRPr="00374375">
                            <w:rPr>
                              <w:rFonts w:cstheme="minorHAnsi"/>
                              <w:sz w:val="18"/>
                              <w:szCs w:val="18"/>
                            </w:rPr>
                            <w:t xml:space="preserve"> by the subject leader, as the expert of the curriculum progression</w:t>
                          </w:r>
                          <w:r>
                            <w:rPr>
                              <w:rFonts w:cstheme="minorHAnsi"/>
                              <w:sz w:val="18"/>
                              <w:szCs w:val="18"/>
                            </w:rPr>
                            <w:t xml:space="preserve"> in school</w:t>
                          </w:r>
                          <w:r w:rsidRPr="00374375">
                            <w:rPr>
                              <w:rFonts w:cstheme="minorHAnsi"/>
                              <w:sz w:val="18"/>
                              <w:szCs w:val="18"/>
                            </w:rPr>
                            <w:t>.</w:t>
                          </w:r>
                          <w:r>
                            <w:rPr>
                              <w:rFonts w:cstheme="minorHAnsi"/>
                              <w:sz w:val="18"/>
                              <w:szCs w:val="18"/>
                            </w:rPr>
                            <w:t xml:space="preserve"> This sticky knowledge/vocabulary is included on </w:t>
                          </w:r>
                          <w:r w:rsidRPr="00437BFC">
                            <w:rPr>
                              <w:rFonts w:cstheme="minorHAnsi"/>
                              <w:b/>
                              <w:bCs/>
                              <w:sz w:val="18"/>
                              <w:szCs w:val="18"/>
                            </w:rPr>
                            <w:t>knowledge organisers</w:t>
                          </w:r>
                          <w:r>
                            <w:rPr>
                              <w:rFonts w:cstheme="minorHAnsi"/>
                              <w:sz w:val="18"/>
                              <w:szCs w:val="18"/>
                            </w:rPr>
                            <w:t xml:space="preserve">.  </w:t>
                          </w:r>
                          <w:r w:rsidRPr="00374375">
                            <w:rPr>
                              <w:rFonts w:cstheme="minorHAnsi"/>
                              <w:sz w:val="18"/>
                              <w:szCs w:val="18"/>
                            </w:rPr>
                            <w:t xml:space="preserve">Opportunities for promoting </w:t>
                          </w:r>
                          <w:r w:rsidRPr="00437BFC">
                            <w:rPr>
                              <w:rFonts w:cstheme="minorHAnsi"/>
                              <w:b/>
                              <w:bCs/>
                              <w:sz w:val="18"/>
                              <w:szCs w:val="18"/>
                            </w:rPr>
                            <w:t>British Values</w:t>
                          </w:r>
                          <w:r w:rsidRPr="00374375">
                            <w:rPr>
                              <w:rFonts w:cstheme="minorHAnsi"/>
                              <w:sz w:val="18"/>
                              <w:szCs w:val="18"/>
                            </w:rPr>
                            <w:t xml:space="preserve">, </w:t>
                          </w:r>
                          <w:r w:rsidRPr="00437BFC">
                            <w:rPr>
                              <w:rFonts w:cstheme="minorHAnsi"/>
                              <w:b/>
                              <w:bCs/>
                              <w:sz w:val="18"/>
                              <w:szCs w:val="18"/>
                            </w:rPr>
                            <w:t>SMSC</w:t>
                          </w:r>
                          <w:r w:rsidRPr="00374375">
                            <w:rPr>
                              <w:rFonts w:cstheme="minorHAnsi"/>
                              <w:sz w:val="18"/>
                              <w:szCs w:val="18"/>
                            </w:rPr>
                            <w:t xml:space="preserve">, working with </w:t>
                          </w:r>
                          <w:r w:rsidRPr="00437BFC">
                            <w:rPr>
                              <w:rFonts w:cstheme="minorHAnsi"/>
                              <w:b/>
                              <w:bCs/>
                              <w:sz w:val="18"/>
                              <w:szCs w:val="18"/>
                            </w:rPr>
                            <w:t>experts</w:t>
                          </w:r>
                          <w:r w:rsidRPr="00374375">
                            <w:rPr>
                              <w:rFonts w:cstheme="minorHAnsi"/>
                              <w:sz w:val="18"/>
                              <w:szCs w:val="18"/>
                            </w:rPr>
                            <w:t xml:space="preserve"> and the </w:t>
                          </w:r>
                          <w:r w:rsidRPr="00437BFC">
                            <w:rPr>
                              <w:rFonts w:cstheme="minorHAnsi"/>
                              <w:b/>
                              <w:bCs/>
                              <w:sz w:val="18"/>
                              <w:szCs w:val="18"/>
                            </w:rPr>
                            <w:t>community</w:t>
                          </w:r>
                          <w:r>
                            <w:rPr>
                              <w:rFonts w:cstheme="minorHAnsi"/>
                              <w:b/>
                              <w:bCs/>
                              <w:sz w:val="18"/>
                              <w:szCs w:val="18"/>
                            </w:rPr>
                            <w:t>,</w:t>
                          </w:r>
                          <w:r w:rsidRPr="00374375">
                            <w:rPr>
                              <w:rFonts w:cstheme="minorHAnsi"/>
                              <w:sz w:val="18"/>
                              <w:szCs w:val="18"/>
                            </w:rPr>
                            <w:t xml:space="preserve"> and leaving </w:t>
                          </w:r>
                          <w:r w:rsidRPr="00437BFC">
                            <w:rPr>
                              <w:rFonts w:cstheme="minorHAnsi"/>
                              <w:b/>
                              <w:bCs/>
                              <w:sz w:val="18"/>
                              <w:szCs w:val="18"/>
                            </w:rPr>
                            <w:t>a legacy</w:t>
                          </w:r>
                          <w:r w:rsidRPr="00374375">
                            <w:rPr>
                              <w:rFonts w:cstheme="minorHAnsi"/>
                              <w:sz w:val="18"/>
                              <w:szCs w:val="18"/>
                            </w:rPr>
                            <w:t xml:space="preserve"> are identified at this stage.</w:t>
                          </w:r>
                        </w:p>
                        <w:p w14:paraId="5F0F6408" w14:textId="77777777" w:rsidR="00695072" w:rsidRPr="00374375" w:rsidRDefault="00695072" w:rsidP="00695072">
                          <w:pPr>
                            <w:rPr>
                              <w:sz w:val="18"/>
                              <w:szCs w:val="18"/>
                            </w:rPr>
                          </w:pPr>
                        </w:p>
                      </w:txbxContent>
                    </v:textbox>
                  </v:shape>
                  <v:shape id="Text Box 41" o:spid="_x0000_s1054" type="#_x0000_t202" style="position:absolute;left:-2420;top:-12221;width:5765;height:12641;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" filled="f" stroked="f" strokeweight=".5pt">
                    <v:textbox style="layout-flow:vertical-ideographic">
                      <w:txbxContent>
                        <w:p w14:paraId="221D63BD" w14:textId="77777777" w:rsidR="00695072" w:rsidRPr="00374375" w:rsidRDefault="00695072" w:rsidP="00695072">
                          <w:pPr>
                            <w:jc w:val="center"/>
                            <w:rPr>
                              <w:sz w:val="20"/>
                              <w:lang w:val="en-US"/>
                            </w:rPr>
                          </w:pPr>
                          <w:r w:rsidRPr="00374375">
                            <w:rPr>
                              <w:sz w:val="20"/>
                              <w:lang w:val="en-US"/>
                            </w:rPr>
                            <w:t>Medium-term</w:t>
                          </w:r>
                        </w:p>
                        <w:p w14:paraId="5C8820A7" w14:textId="77777777" w:rsidR="00695072" w:rsidRPr="00374375" w:rsidRDefault="00695072" w:rsidP="00695072">
                          <w:pPr>
                            <w:jc w:val="center"/>
                            <w:rPr>
                              <w:sz w:val="20"/>
                              <w:lang w:val="en-US"/>
                            </w:rPr>
                          </w:pPr>
                          <w:r w:rsidRPr="00374375">
                            <w:rPr>
                              <w:sz w:val="20"/>
                              <w:lang w:val="en-US"/>
                            </w:rPr>
                            <w:t xml:space="preserve"> plans</w:t>
                          </w:r>
                        </w:p>
                      </w:txbxContent>
                    </v:textbox>
                  </v:shape>
                </v:group>
                <v:shape id="Straight Arrow Connector 42" o:spid="_x0000_s1055" type="#_x0000_t32" style="position:absolute;left:42891;top:-5578;width:57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" strokecolor="#4472c4 [3204]" strokeweight="2.25pt">
                  <v:stroke endarrow="block" joinstyle="miter"/>
                </v:shape>
              </v:group>
            </w:pict>
          </mc:Fallback>
        </mc:AlternateContent>
      </w:r>
    </w:p>
    <w:p w14:paraId="532F84EF" w14:textId="77777777" w:rsidR="00695072" w:rsidRPr="007B7CA6" w:rsidRDefault="00695072" w:rsidP="00695072">
      <w:r w:rsidRPr="007B7CA6">
        <w:rPr>
          <w:rFonts w:ascii="Times New Roman" w:hAnsi="Times New Roman"/>
          <w:noProof/>
        </w:rPr>
        <w:lastRenderedPageBreak/>
        <w:drawing>
          <wp:anchor distT="0" distB="0" distL="114300" distR="114300" simplePos="0" relativeHeight="251667456" behindDoc="1" locked="0" layoutInCell="1" allowOverlap="1" wp14:anchorId="1E8ED26B" wp14:editId="682B0645">
            <wp:simplePos x="0" y="0"/>
            <wp:positionH relativeFrom="page">
              <wp:posOffset>5583555</wp:posOffset>
            </wp:positionH>
            <wp:positionV relativeFrom="paragraph">
              <wp:posOffset>185926</wp:posOffset>
            </wp:positionV>
            <wp:extent cx="1688465" cy="1099185"/>
            <wp:effectExtent l="19050" t="19050" r="26035" b="24765"/>
            <wp:wrapThrough wrapText="bothSides">
              <wp:wrapPolygon edited="0">
                <wp:start x="-244" y="-374"/>
                <wp:lineTo x="-244" y="21712"/>
                <wp:lineTo x="21689" y="21712"/>
                <wp:lineTo x="21689" y="-374"/>
                <wp:lineTo x="-244" y="-374"/>
              </wp:wrapPolygon>
            </wp:wrapThrough>
            <wp:docPr id="58" name="Picture 58" descr="page1image26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1image2657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88465" cy="10991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610BA93A" w14:textId="77777777" w:rsidR="00695072" w:rsidRPr="007B7CA6" w:rsidRDefault="00695072" w:rsidP="00695072"/>
    <w:p w14:paraId="1767FF33" w14:textId="77777777" w:rsidR="00695072" w:rsidRDefault="00695072" w:rsidP="00695072"/>
    <w:p w14:paraId="0BB5F4F0" w14:textId="11957BCA" w:rsidR="00695072" w:rsidRPr="007B7CA6" w:rsidRDefault="00695072" w:rsidP="00695072">
      <w:pPr>
        <w:rPr>
          <w:rFonts w:ascii="Times New Roman" w:hAnsi="Times New Roman"/>
        </w:rPr>
      </w:pPr>
      <w:r>
        <w:tab/>
      </w:r>
      <w:r w:rsidRPr="007B7CA6">
        <w:rPr>
          <w:rFonts w:ascii="Times New Roman" w:hAnsi="Times New Roman"/>
        </w:rPr>
        <w:fldChar w:fldCharType="begin"/>
      </w:r>
      <w:r w:rsidR="006433DC">
        <w:rPr>
          <w:rFonts w:ascii="Times New Roman" w:hAnsi="Times New Roman"/>
        </w:rPr>
        <w:instrText xml:space="preserve"> INCLUDEPICTURE "C:\\var\\folders\\td\\zn7ps04n4_d5lnj0jtfx_pz80000gn\\T\\com.microsoft.Word\\WebArchiveCopyPasteTempFiles\\page1image26992" \* MERGEFORMAT </w:instrText>
      </w:r>
      <w:r w:rsidRPr="007B7CA6">
        <w:rPr>
          <w:rFonts w:ascii="Times New Roman" w:hAnsi="Times New Roman"/>
        </w:rPr>
        <w:fldChar w:fldCharType="end"/>
      </w:r>
    </w:p>
    <w:p w14:paraId="5E825182" w14:textId="369E70AF" w:rsidR="00695072" w:rsidRPr="007B7CA6" w:rsidRDefault="00695072" w:rsidP="00695072">
      <w:pPr>
        <w:rPr>
          <w:rFonts w:ascii="Times New Roman" w:hAnsi="Times New Roman"/>
        </w:rPr>
      </w:pPr>
      <w:r w:rsidRPr="007B7CA6">
        <w:rPr>
          <w:rFonts w:ascii="Times New Roman" w:hAnsi="Times New Roman"/>
        </w:rPr>
        <w:fldChar w:fldCharType="begin"/>
      </w:r>
      <w:r w:rsidR="006433DC">
        <w:rPr>
          <w:rFonts w:ascii="Times New Roman" w:hAnsi="Times New Roman"/>
        </w:rPr>
        <w:instrText xml:space="preserve"> INCLUDEPICTURE "C:\\var\\folders\\td\\zn7ps04n4_d5lnj0jtfx_pz80000gn\\T\\com.microsoft.Word\\WebArchiveCopyPasteTempFiles\\page1image25952" \* MERGEFORMAT </w:instrText>
      </w:r>
      <w:r w:rsidRPr="007B7CA6">
        <w:rPr>
          <w:rFonts w:ascii="Times New Roman" w:hAnsi="Times New Roman"/>
        </w:rPr>
        <w:fldChar w:fldCharType="end"/>
      </w:r>
    </w:p>
    <w:p w14:paraId="487DDC84" w14:textId="77777777" w:rsidR="00695072" w:rsidRPr="007B7CA6" w:rsidRDefault="00695072" w:rsidP="00695072">
      <w:pPr>
        <w:tabs>
          <w:tab w:val="left" w:pos="8220"/>
        </w:tabs>
      </w:pPr>
      <w:r>
        <w:rPr>
          <w:noProof/>
        </w:rPr>
        <mc:AlternateContent>
          <mc:Choice Requires="wps">
            <w:drawing>
              <wp:anchor distT="0" distB="0" distL="114300" distR="114300" simplePos="0" relativeHeight="251674624" behindDoc="0" locked="0" layoutInCell="1" allowOverlap="1" wp14:anchorId="559C7622" wp14:editId="6E6CD3DC">
                <wp:simplePos x="0" y="0"/>
                <wp:positionH relativeFrom="leftMargin">
                  <wp:posOffset>365759</wp:posOffset>
                </wp:positionH>
                <wp:positionV relativeFrom="paragraph">
                  <wp:posOffset>681990</wp:posOffset>
                </wp:positionV>
                <wp:extent cx="354175" cy="1263757"/>
                <wp:effectExtent l="0" t="0" r="0" b="0"/>
                <wp:wrapNone/>
                <wp:docPr id="11" name="Text Box 11"/>
                <wp:cNvGraphicFramePr/>
                <a:graphic xmlns:a="http://schemas.openxmlformats.org/drawingml/2006/main">
                  <a:graphicData uri="http://schemas.microsoft.com/office/word/2010/wordprocessingShape">
                    <wps:wsp>
                      <wps:cNvSpPr txBox="1"/>
                      <wps:spPr>
                        <a:xfrm rot="10800000">
                          <a:off x="0" y="0"/>
                          <a:ext cx="354175" cy="1263757"/>
                        </a:xfrm>
                        <a:prstGeom prst="rect">
                          <a:avLst/>
                        </a:prstGeom>
                        <a:noFill/>
                        <a:ln w="6350">
                          <a:noFill/>
                        </a:ln>
                      </wps:spPr>
                      <wps:txbx>
                        <w:txbxContent>
                          <w:p w14:paraId="1CFA3488" w14:textId="77777777" w:rsidR="00695072" w:rsidRPr="00685242" w:rsidRDefault="00695072" w:rsidP="00695072">
                            <w:pPr>
                              <w:jc w:val="center"/>
                              <w:rPr>
                                <w:sz w:val="20"/>
                                <w:lang w:val="en-US"/>
                              </w:rPr>
                            </w:pPr>
                            <w:r w:rsidRPr="00685242">
                              <w:rPr>
                                <w:sz w:val="20"/>
                                <w:lang w:val="en-US"/>
                              </w:rPr>
                              <w:t xml:space="preserve">Lessons </w:t>
                            </w:r>
                            <w:r>
                              <w:rPr>
                                <w:sz w:val="20"/>
                                <w:lang w:val="en-US"/>
                              </w:rPr>
                              <w:t>and recording</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9C7622" id="Text Box 11" o:spid="_x0000_s1056" type="#_x0000_t202" style="position:absolute;left:0;text-align:left;margin-left:28.8pt;margin-top:53.7pt;width:27.9pt;height:99.5pt;rotation:180;z-index:25167462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" filled="f" stroked="f" strokeweight=".5pt">
                <v:textbox style="layout-flow:vertical-ideographic">
                  <w:txbxContent>
                    <w:p w14:paraId="1CFA3488" w14:textId="77777777" w:rsidR="00695072" w:rsidRPr="00685242" w:rsidRDefault="00695072" w:rsidP="00695072">
                      <w:pPr>
                        <w:jc w:val="center"/>
                        <w:rPr>
                          <w:sz w:val="20"/>
                          <w:lang w:val="en-US"/>
                        </w:rPr>
                      </w:pPr>
                      <w:r w:rsidRPr="00685242">
                        <w:rPr>
                          <w:sz w:val="20"/>
                          <w:lang w:val="en-US"/>
                        </w:rPr>
                        <w:t xml:space="preserve">Lessons </w:t>
                      </w:r>
                      <w:r>
                        <w:rPr>
                          <w:sz w:val="20"/>
                          <w:lang w:val="en-US"/>
                        </w:rPr>
                        <w:t>and recording</w:t>
                      </w:r>
                    </w:p>
                  </w:txbxContent>
                </v:textbox>
                <w10:wrap anchorx="margin"/>
              </v:shape>
            </w:pict>
          </mc:Fallback>
        </mc:AlternateContent>
      </w:r>
      <w:r w:rsidRPr="007B7CA6">
        <w:rPr>
          <w:b/>
          <w:bCs/>
          <w:noProof/>
          <w:u w:val="single"/>
        </w:rPr>
        <mc:AlternateContent>
          <mc:Choice Requires="wps">
            <w:drawing>
              <wp:anchor distT="0" distB="0" distL="114300" distR="114300" simplePos="0" relativeHeight="251666432" behindDoc="0" locked="0" layoutInCell="1" allowOverlap="1" wp14:anchorId="60089322" wp14:editId="44017510">
                <wp:simplePos x="0" y="0"/>
                <wp:positionH relativeFrom="page">
                  <wp:posOffset>752475</wp:posOffset>
                </wp:positionH>
                <wp:positionV relativeFrom="paragraph">
                  <wp:posOffset>589915</wp:posOffset>
                </wp:positionV>
                <wp:extent cx="4052823" cy="1390650"/>
                <wp:effectExtent l="57150" t="57150" r="119380" b="114300"/>
                <wp:wrapNone/>
                <wp:docPr id="51" name="Text Box 51"/>
                <wp:cNvGraphicFramePr/>
                <a:graphic xmlns:a="http://schemas.openxmlformats.org/drawingml/2006/main">
                  <a:graphicData uri="http://schemas.microsoft.com/office/word/2010/wordprocessingShape">
                    <wps:wsp>
                      <wps:cNvSpPr txBox="1"/>
                      <wps:spPr>
                        <a:xfrm>
                          <a:off x="0" y="0"/>
                          <a:ext cx="4052823" cy="1390650"/>
                        </a:xfrm>
                        <a:prstGeom prst="rect">
                          <a:avLst/>
                        </a:prstGeom>
                        <a:solidFill>
                          <a:schemeClr val="lt1"/>
                        </a:solidFill>
                        <a:ln w="28575">
                          <a:solidFill>
                            <a:srgbClr val="0070C0"/>
                          </a:solidFill>
                        </a:ln>
                        <a:effectLst>
                          <a:outerShdw blurRad="50800" dist="38100" dir="2700000" algn="tl" rotWithShape="0">
                            <a:prstClr val="black">
                              <a:alpha val="40000"/>
                            </a:prstClr>
                          </a:outerShdw>
                        </a:effectLst>
                      </wps:spPr>
                      <wps:txbx>
                        <w:txbxContent>
                          <w:p w14:paraId="25E4B20C" w14:textId="77777777" w:rsidR="00695072" w:rsidRPr="00C57D9B" w:rsidRDefault="00695072" w:rsidP="00695072">
                            <w:pPr>
                              <w:rPr>
                                <w:rFonts w:cstheme="minorHAnsi"/>
                                <w:sz w:val="18"/>
                                <w:szCs w:val="18"/>
                              </w:rPr>
                            </w:pPr>
                            <w:r w:rsidRPr="00C57D9B">
                              <w:rPr>
                                <w:rFonts w:cstheme="minorHAnsi"/>
                                <w:sz w:val="18"/>
                                <w:szCs w:val="18"/>
                              </w:rPr>
                              <w:t>Individual lessons are then planned in finer detail</w:t>
                            </w:r>
                            <w:r>
                              <w:rPr>
                                <w:rFonts w:cstheme="minorHAnsi"/>
                                <w:sz w:val="18"/>
                                <w:szCs w:val="18"/>
                              </w:rPr>
                              <w:t xml:space="preserve"> using the </w:t>
                            </w:r>
                            <w:r w:rsidRPr="005A146D">
                              <w:rPr>
                                <w:rFonts w:cstheme="minorHAnsi"/>
                                <w:b/>
                                <w:bCs/>
                                <w:sz w:val="18"/>
                                <w:szCs w:val="18"/>
                              </w:rPr>
                              <w:t>lesson design model</w:t>
                            </w:r>
                            <w:r>
                              <w:rPr>
                                <w:rFonts w:cstheme="minorHAnsi"/>
                                <w:sz w:val="18"/>
                                <w:szCs w:val="18"/>
                              </w:rPr>
                              <w:t xml:space="preserve">. At this stage, learning will be </w:t>
                            </w:r>
                            <w:r w:rsidRPr="005A146D">
                              <w:rPr>
                                <w:rFonts w:cstheme="minorHAnsi"/>
                                <w:b/>
                                <w:bCs/>
                                <w:sz w:val="18"/>
                                <w:szCs w:val="18"/>
                              </w:rPr>
                              <w:t>adapted for pupils with SEND</w:t>
                            </w:r>
                            <w:r>
                              <w:rPr>
                                <w:rFonts w:cstheme="minorHAnsi"/>
                                <w:sz w:val="18"/>
                                <w:szCs w:val="18"/>
                              </w:rPr>
                              <w:t xml:space="preserve">, using the </w:t>
                            </w:r>
                            <w:r w:rsidRPr="005A146D">
                              <w:rPr>
                                <w:rFonts w:cstheme="minorHAnsi"/>
                                <w:b/>
                                <w:bCs/>
                                <w:sz w:val="18"/>
                                <w:szCs w:val="18"/>
                              </w:rPr>
                              <w:t>QFT and subject-specific SEND adaptation sheets</w:t>
                            </w:r>
                            <w:r>
                              <w:rPr>
                                <w:rFonts w:cstheme="minorHAnsi"/>
                                <w:sz w:val="18"/>
                                <w:szCs w:val="18"/>
                              </w:rPr>
                              <w:t xml:space="preserve">. These ensure teachers provide access to lesson content with no lowering of ambition for these pupils. </w:t>
                            </w:r>
                            <w:r w:rsidRPr="00C57D9B">
                              <w:rPr>
                                <w:rFonts w:cstheme="minorHAnsi"/>
                                <w:sz w:val="18"/>
                                <w:szCs w:val="18"/>
                              </w:rPr>
                              <w:t xml:space="preserve">Learning is </w:t>
                            </w:r>
                            <w:r>
                              <w:rPr>
                                <w:rFonts w:cstheme="minorHAnsi"/>
                                <w:sz w:val="18"/>
                                <w:szCs w:val="18"/>
                              </w:rPr>
                              <w:t xml:space="preserve">ideally </w:t>
                            </w:r>
                            <w:r w:rsidRPr="00C57D9B">
                              <w:rPr>
                                <w:rFonts w:cstheme="minorHAnsi"/>
                                <w:sz w:val="18"/>
                                <w:szCs w:val="18"/>
                              </w:rPr>
                              <w:t xml:space="preserve">evidenced in the children’s </w:t>
                            </w:r>
                            <w:r w:rsidRPr="00E41D73">
                              <w:rPr>
                                <w:rFonts w:cstheme="minorHAnsi"/>
                                <w:b/>
                                <w:bCs/>
                                <w:sz w:val="18"/>
                                <w:szCs w:val="18"/>
                              </w:rPr>
                              <w:t>enquiry books</w:t>
                            </w:r>
                            <w:r w:rsidRPr="00C57D9B">
                              <w:rPr>
                                <w:rFonts w:cstheme="minorHAnsi"/>
                                <w:sz w:val="18"/>
                                <w:szCs w:val="18"/>
                              </w:rPr>
                              <w:t xml:space="preserve">. </w:t>
                            </w:r>
                            <w:r w:rsidRPr="00E41D73">
                              <w:rPr>
                                <w:rFonts w:cstheme="minorHAnsi"/>
                                <w:b/>
                                <w:bCs/>
                                <w:sz w:val="18"/>
                                <w:szCs w:val="18"/>
                              </w:rPr>
                              <w:t>Curriculum symbols</w:t>
                            </w:r>
                            <w:r>
                              <w:rPr>
                                <w:rFonts w:cstheme="minorHAnsi"/>
                                <w:sz w:val="18"/>
                                <w:szCs w:val="18"/>
                              </w:rPr>
                              <w:t xml:space="preserve"> are used on each piece of work to indicate the subject that children are studying and the subject-specific knowledge and skills they will need to apply. </w:t>
                            </w:r>
                            <w:r w:rsidRPr="00E41D73">
                              <w:rPr>
                                <w:rFonts w:cstheme="minorHAnsi"/>
                                <w:b/>
                                <w:bCs/>
                                <w:sz w:val="18"/>
                                <w:szCs w:val="18"/>
                              </w:rPr>
                              <w:t>Knowledge organisers</w:t>
                            </w:r>
                            <w:r>
                              <w:rPr>
                                <w:rFonts w:cstheme="minorHAnsi"/>
                                <w:sz w:val="18"/>
                                <w:szCs w:val="18"/>
                              </w:rPr>
                              <w:t>,</w:t>
                            </w:r>
                            <w:r w:rsidRPr="00C57D9B">
                              <w:rPr>
                                <w:rFonts w:cstheme="minorHAnsi"/>
                                <w:sz w:val="18"/>
                                <w:szCs w:val="18"/>
                              </w:rPr>
                              <w:t xml:space="preserve"> including </w:t>
                            </w:r>
                            <w:r>
                              <w:rPr>
                                <w:rFonts w:cstheme="minorHAnsi"/>
                                <w:sz w:val="18"/>
                                <w:szCs w:val="18"/>
                              </w:rPr>
                              <w:t xml:space="preserve">key </w:t>
                            </w:r>
                            <w:r w:rsidRPr="00C57D9B">
                              <w:rPr>
                                <w:rFonts w:cstheme="minorHAnsi"/>
                                <w:sz w:val="18"/>
                                <w:szCs w:val="18"/>
                              </w:rPr>
                              <w:t>vocabulary</w:t>
                            </w:r>
                            <w:r>
                              <w:rPr>
                                <w:rFonts w:cstheme="minorHAnsi"/>
                                <w:sz w:val="18"/>
                                <w:szCs w:val="18"/>
                              </w:rPr>
                              <w:t>,</w:t>
                            </w:r>
                            <w:r w:rsidRPr="00C57D9B">
                              <w:rPr>
                                <w:rFonts w:cstheme="minorHAnsi"/>
                                <w:sz w:val="18"/>
                                <w:szCs w:val="18"/>
                              </w:rPr>
                              <w:t xml:space="preserve"> are </w:t>
                            </w:r>
                            <w:r>
                              <w:rPr>
                                <w:rFonts w:cstheme="minorHAnsi"/>
                                <w:sz w:val="18"/>
                                <w:szCs w:val="18"/>
                              </w:rPr>
                              <w:t>created</w:t>
                            </w:r>
                            <w:r w:rsidRPr="00C57D9B">
                              <w:rPr>
                                <w:rFonts w:cstheme="minorHAnsi"/>
                                <w:sz w:val="18"/>
                                <w:szCs w:val="18"/>
                              </w:rPr>
                              <w:t xml:space="preserve"> </w:t>
                            </w:r>
                            <w:r>
                              <w:rPr>
                                <w:rFonts w:cstheme="minorHAnsi"/>
                                <w:sz w:val="18"/>
                                <w:szCs w:val="18"/>
                              </w:rPr>
                              <w:t>for children to refer to throughout the</w:t>
                            </w:r>
                            <w:r w:rsidRPr="00C57D9B">
                              <w:rPr>
                                <w:rFonts w:cstheme="minorHAnsi"/>
                                <w:sz w:val="18"/>
                                <w:szCs w:val="18"/>
                              </w:rPr>
                              <w:t xml:space="preserve"> enquiry.</w:t>
                            </w:r>
                          </w:p>
                          <w:p w14:paraId="518F4DF3" w14:textId="77777777" w:rsidR="00695072" w:rsidRPr="00B70405" w:rsidRDefault="00695072" w:rsidP="00695072">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89322" id="Text Box 51" o:spid="_x0000_s1057" type="#_x0000_t202" style="position:absolute;left:0;text-align:left;margin-left:59.25pt;margin-top:46.45pt;width:319.1pt;height:109.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" fillcolor="white [3201]" strokecolor="#0070c0" strokeweight="2.25pt">
                <v:shadow on="t" color="black" opacity="26214f" origin="-.5,-.5" offset=".74836mm,.74836mm"/>
                <v:textbox>
                  <w:txbxContent>
                    <w:p w14:paraId="25E4B20C" w14:textId="77777777" w:rsidR="00695072" w:rsidRPr="00C57D9B" w:rsidRDefault="00695072" w:rsidP="00695072">
                      <w:pPr>
                        <w:rPr>
                          <w:rFonts w:cstheme="minorHAnsi"/>
                          <w:sz w:val="18"/>
                          <w:szCs w:val="18"/>
                        </w:rPr>
                      </w:pPr>
                      <w:r w:rsidRPr="00C57D9B">
                        <w:rPr>
                          <w:rFonts w:cstheme="minorHAnsi"/>
                          <w:sz w:val="18"/>
                          <w:szCs w:val="18"/>
                        </w:rPr>
                        <w:t>Individual lessons are then planned in finer detail</w:t>
                      </w:r>
                      <w:r>
                        <w:rPr>
                          <w:rFonts w:cstheme="minorHAnsi"/>
                          <w:sz w:val="18"/>
                          <w:szCs w:val="18"/>
                        </w:rPr>
                        <w:t xml:space="preserve"> using the </w:t>
                      </w:r>
                      <w:r w:rsidRPr="005A146D">
                        <w:rPr>
                          <w:rFonts w:cstheme="minorHAnsi"/>
                          <w:b/>
                          <w:bCs/>
                          <w:sz w:val="18"/>
                          <w:szCs w:val="18"/>
                        </w:rPr>
                        <w:t>lesson design model</w:t>
                      </w:r>
                      <w:r>
                        <w:rPr>
                          <w:rFonts w:cstheme="minorHAnsi"/>
                          <w:sz w:val="18"/>
                          <w:szCs w:val="18"/>
                        </w:rPr>
                        <w:t xml:space="preserve">. At this stage, learning will be </w:t>
                      </w:r>
                      <w:r w:rsidRPr="005A146D">
                        <w:rPr>
                          <w:rFonts w:cstheme="minorHAnsi"/>
                          <w:b/>
                          <w:bCs/>
                          <w:sz w:val="18"/>
                          <w:szCs w:val="18"/>
                        </w:rPr>
                        <w:t>adapted for pupils with SEND</w:t>
                      </w:r>
                      <w:r>
                        <w:rPr>
                          <w:rFonts w:cstheme="minorHAnsi"/>
                          <w:sz w:val="18"/>
                          <w:szCs w:val="18"/>
                        </w:rPr>
                        <w:t xml:space="preserve">, using the </w:t>
                      </w:r>
                      <w:r w:rsidRPr="005A146D">
                        <w:rPr>
                          <w:rFonts w:cstheme="minorHAnsi"/>
                          <w:b/>
                          <w:bCs/>
                          <w:sz w:val="18"/>
                          <w:szCs w:val="18"/>
                        </w:rPr>
                        <w:t>QFT and subject-specific SEND adaptation sheets</w:t>
                      </w:r>
                      <w:r>
                        <w:rPr>
                          <w:rFonts w:cstheme="minorHAnsi"/>
                          <w:sz w:val="18"/>
                          <w:szCs w:val="18"/>
                        </w:rPr>
                        <w:t xml:space="preserve">. These ensure teachers provide access to lesson content with no lowering of ambition for these pupils. </w:t>
                      </w:r>
                      <w:r w:rsidRPr="00C57D9B">
                        <w:rPr>
                          <w:rFonts w:cstheme="minorHAnsi"/>
                          <w:sz w:val="18"/>
                          <w:szCs w:val="18"/>
                        </w:rPr>
                        <w:t xml:space="preserve">Learning is </w:t>
                      </w:r>
                      <w:r>
                        <w:rPr>
                          <w:rFonts w:cstheme="minorHAnsi"/>
                          <w:sz w:val="18"/>
                          <w:szCs w:val="18"/>
                        </w:rPr>
                        <w:t xml:space="preserve">ideally </w:t>
                      </w:r>
                      <w:r w:rsidRPr="00C57D9B">
                        <w:rPr>
                          <w:rFonts w:cstheme="minorHAnsi"/>
                          <w:sz w:val="18"/>
                          <w:szCs w:val="18"/>
                        </w:rPr>
                        <w:t xml:space="preserve">evidenced in the children’s </w:t>
                      </w:r>
                      <w:r w:rsidRPr="00E41D73">
                        <w:rPr>
                          <w:rFonts w:cstheme="minorHAnsi"/>
                          <w:b/>
                          <w:bCs/>
                          <w:sz w:val="18"/>
                          <w:szCs w:val="18"/>
                        </w:rPr>
                        <w:t>enquiry books</w:t>
                      </w:r>
                      <w:r w:rsidRPr="00C57D9B">
                        <w:rPr>
                          <w:rFonts w:cstheme="minorHAnsi"/>
                          <w:sz w:val="18"/>
                          <w:szCs w:val="18"/>
                        </w:rPr>
                        <w:t xml:space="preserve">. </w:t>
                      </w:r>
                      <w:r w:rsidRPr="00E41D73">
                        <w:rPr>
                          <w:rFonts w:cstheme="minorHAnsi"/>
                          <w:b/>
                          <w:bCs/>
                          <w:sz w:val="18"/>
                          <w:szCs w:val="18"/>
                        </w:rPr>
                        <w:t>Curriculum symbols</w:t>
                      </w:r>
                      <w:r>
                        <w:rPr>
                          <w:rFonts w:cstheme="minorHAnsi"/>
                          <w:sz w:val="18"/>
                          <w:szCs w:val="18"/>
                        </w:rPr>
                        <w:t xml:space="preserve"> are used on each piece of work to indicate the subject that children are studying and the subject-specific knowledge and skills they will need to apply. </w:t>
                      </w:r>
                      <w:r w:rsidRPr="00E41D73">
                        <w:rPr>
                          <w:rFonts w:cstheme="minorHAnsi"/>
                          <w:b/>
                          <w:bCs/>
                          <w:sz w:val="18"/>
                          <w:szCs w:val="18"/>
                        </w:rPr>
                        <w:t>Knowledge organisers</w:t>
                      </w:r>
                      <w:r>
                        <w:rPr>
                          <w:rFonts w:cstheme="minorHAnsi"/>
                          <w:sz w:val="18"/>
                          <w:szCs w:val="18"/>
                        </w:rPr>
                        <w:t>,</w:t>
                      </w:r>
                      <w:r w:rsidRPr="00C57D9B">
                        <w:rPr>
                          <w:rFonts w:cstheme="minorHAnsi"/>
                          <w:sz w:val="18"/>
                          <w:szCs w:val="18"/>
                        </w:rPr>
                        <w:t xml:space="preserve"> including </w:t>
                      </w:r>
                      <w:r>
                        <w:rPr>
                          <w:rFonts w:cstheme="minorHAnsi"/>
                          <w:sz w:val="18"/>
                          <w:szCs w:val="18"/>
                        </w:rPr>
                        <w:t xml:space="preserve">key </w:t>
                      </w:r>
                      <w:r w:rsidRPr="00C57D9B">
                        <w:rPr>
                          <w:rFonts w:cstheme="minorHAnsi"/>
                          <w:sz w:val="18"/>
                          <w:szCs w:val="18"/>
                        </w:rPr>
                        <w:t>vocabulary</w:t>
                      </w:r>
                      <w:r>
                        <w:rPr>
                          <w:rFonts w:cstheme="minorHAnsi"/>
                          <w:sz w:val="18"/>
                          <w:szCs w:val="18"/>
                        </w:rPr>
                        <w:t>,</w:t>
                      </w:r>
                      <w:r w:rsidRPr="00C57D9B">
                        <w:rPr>
                          <w:rFonts w:cstheme="minorHAnsi"/>
                          <w:sz w:val="18"/>
                          <w:szCs w:val="18"/>
                        </w:rPr>
                        <w:t xml:space="preserve"> are </w:t>
                      </w:r>
                      <w:r>
                        <w:rPr>
                          <w:rFonts w:cstheme="minorHAnsi"/>
                          <w:sz w:val="18"/>
                          <w:szCs w:val="18"/>
                        </w:rPr>
                        <w:t>created</w:t>
                      </w:r>
                      <w:r w:rsidRPr="00C57D9B">
                        <w:rPr>
                          <w:rFonts w:cstheme="minorHAnsi"/>
                          <w:sz w:val="18"/>
                          <w:szCs w:val="18"/>
                        </w:rPr>
                        <w:t xml:space="preserve"> </w:t>
                      </w:r>
                      <w:r>
                        <w:rPr>
                          <w:rFonts w:cstheme="minorHAnsi"/>
                          <w:sz w:val="18"/>
                          <w:szCs w:val="18"/>
                        </w:rPr>
                        <w:t>for children to refer to throughout the</w:t>
                      </w:r>
                      <w:r w:rsidRPr="00C57D9B">
                        <w:rPr>
                          <w:rFonts w:cstheme="minorHAnsi"/>
                          <w:sz w:val="18"/>
                          <w:szCs w:val="18"/>
                        </w:rPr>
                        <w:t xml:space="preserve"> enquiry.</w:t>
                      </w:r>
                    </w:p>
                    <w:p w14:paraId="518F4DF3" w14:textId="77777777" w:rsidR="00695072" w:rsidRPr="00B70405" w:rsidRDefault="00695072" w:rsidP="00695072">
                      <w:pPr>
                        <w:rPr>
                          <w:sz w:val="20"/>
                        </w:rPr>
                      </w:pPr>
                    </w:p>
                  </w:txbxContent>
                </v:textbox>
                <w10:wrap anchorx="page"/>
              </v:shape>
            </w:pict>
          </mc:Fallback>
        </mc:AlternateContent>
      </w:r>
      <w:r>
        <w:rPr>
          <w:noProof/>
        </w:rPr>
        <mc:AlternateContent>
          <mc:Choice Requires="wpg">
            <w:drawing>
              <wp:anchor distT="0" distB="0" distL="114300" distR="114300" simplePos="0" relativeHeight="251665408" behindDoc="0" locked="0" layoutInCell="1" allowOverlap="1" wp14:anchorId="06F4CE5E" wp14:editId="789DA0AC">
                <wp:simplePos x="0" y="0"/>
                <wp:positionH relativeFrom="margin">
                  <wp:posOffset>-379731</wp:posOffset>
                </wp:positionH>
                <wp:positionV relativeFrom="paragraph">
                  <wp:posOffset>1913189</wp:posOffset>
                </wp:positionV>
                <wp:extent cx="5116195" cy="1263650"/>
                <wp:effectExtent l="0" t="0" r="27305" b="0"/>
                <wp:wrapNone/>
                <wp:docPr id="43" name="Group 43"/>
                <wp:cNvGraphicFramePr/>
                <a:graphic xmlns:a="http://schemas.openxmlformats.org/drawingml/2006/main">
                  <a:graphicData uri="http://schemas.microsoft.com/office/word/2010/wordprocessingGroup">
                    <wpg:wgp>
                      <wpg:cNvGrpSpPr/>
                      <wpg:grpSpPr>
                        <a:xfrm>
                          <a:off x="0" y="0"/>
                          <a:ext cx="5116195" cy="1263650"/>
                          <a:chOff x="-288115" y="-702548"/>
                          <a:chExt cx="5118029" cy="1264285"/>
                        </a:xfrm>
                      </wpg:grpSpPr>
                      <wpg:grpSp>
                        <wpg:cNvPr id="44" name="Group 44"/>
                        <wpg:cNvGrpSpPr/>
                        <wpg:grpSpPr>
                          <a:xfrm>
                            <a:off x="-288115" y="-702548"/>
                            <a:ext cx="4542243" cy="1264285"/>
                            <a:chOff x="-288115" y="-702548"/>
                            <a:chExt cx="4542243" cy="1264285"/>
                          </a:xfrm>
                        </wpg:grpSpPr>
                        <wps:wsp>
                          <wps:cNvPr id="45" name="Text Box 45"/>
                          <wps:cNvSpPr txBox="1"/>
                          <wps:spPr>
                            <a:xfrm>
                              <a:off x="201011" y="-557761"/>
                              <a:ext cx="4053117" cy="971894"/>
                            </a:xfrm>
                            <a:prstGeom prst="rect">
                              <a:avLst/>
                            </a:prstGeom>
                            <a:solidFill>
                              <a:schemeClr val="lt1"/>
                            </a:solidFill>
                            <a:ln w="28575">
                              <a:solidFill>
                                <a:srgbClr val="0070C0"/>
                              </a:solidFill>
                            </a:ln>
                            <a:effectLst>
                              <a:outerShdw blurRad="50800" dist="38100" dir="2700000" algn="tl" rotWithShape="0">
                                <a:prstClr val="black">
                                  <a:alpha val="40000"/>
                                </a:prstClr>
                              </a:outerShdw>
                            </a:effectLst>
                          </wps:spPr>
                          <wps:txbx>
                            <w:txbxContent>
                              <w:p w14:paraId="165CC333" w14:textId="77777777" w:rsidR="00695072" w:rsidRDefault="00695072" w:rsidP="00695072">
                                <w:pPr>
                                  <w:rPr>
                                    <w:rFonts w:cstheme="minorHAnsi"/>
                                    <w:sz w:val="18"/>
                                    <w:szCs w:val="18"/>
                                  </w:rPr>
                                </w:pPr>
                                <w:r>
                                  <w:rPr>
                                    <w:rFonts w:cstheme="minorHAnsi"/>
                                    <w:sz w:val="18"/>
                                    <w:szCs w:val="18"/>
                                  </w:rPr>
                                  <w:t>A</w:t>
                                </w:r>
                                <w:r w:rsidRPr="00D466E0">
                                  <w:rPr>
                                    <w:rFonts w:cstheme="minorHAnsi"/>
                                    <w:sz w:val="18"/>
                                    <w:szCs w:val="18"/>
                                  </w:rPr>
                                  <w:t xml:space="preserve"> </w:t>
                                </w:r>
                                <w:r w:rsidRPr="00EA61DD">
                                  <w:rPr>
                                    <w:rFonts w:cstheme="minorHAnsi"/>
                                    <w:b/>
                                    <w:bCs/>
                                    <w:sz w:val="18"/>
                                    <w:szCs w:val="18"/>
                                  </w:rPr>
                                  <w:t>‘learning journey’</w:t>
                                </w:r>
                                <w:r>
                                  <w:rPr>
                                    <w:rFonts w:cstheme="minorHAnsi"/>
                                    <w:sz w:val="18"/>
                                    <w:szCs w:val="18"/>
                                  </w:rPr>
                                  <w:t xml:space="preserve"> </w:t>
                                </w:r>
                                <w:r w:rsidRPr="00D466E0">
                                  <w:rPr>
                                    <w:rFonts w:cstheme="minorHAnsi"/>
                                    <w:sz w:val="18"/>
                                    <w:szCs w:val="18"/>
                                  </w:rPr>
                                  <w:t>display</w:t>
                                </w:r>
                                <w:r>
                                  <w:rPr>
                                    <w:rFonts w:cstheme="minorHAnsi"/>
                                    <w:sz w:val="18"/>
                                    <w:szCs w:val="18"/>
                                  </w:rPr>
                                  <w:t xml:space="preserve"> is built up throughout the enquiry. </w:t>
                                </w:r>
                                <w:r w:rsidRPr="00D466E0">
                                  <w:rPr>
                                    <w:rFonts w:cstheme="minorHAnsi"/>
                                    <w:sz w:val="18"/>
                                    <w:szCs w:val="18"/>
                                  </w:rPr>
                                  <w:t xml:space="preserve">Included on the learning journey </w:t>
                                </w:r>
                                <w:r>
                                  <w:rPr>
                                    <w:rFonts w:cstheme="minorHAnsi"/>
                                    <w:sz w:val="18"/>
                                    <w:szCs w:val="18"/>
                                  </w:rPr>
                                  <w:t>will be</w:t>
                                </w:r>
                                <w:r w:rsidRPr="00D466E0">
                                  <w:rPr>
                                    <w:rFonts w:cstheme="minorHAnsi"/>
                                    <w:sz w:val="18"/>
                                    <w:szCs w:val="18"/>
                                  </w:rPr>
                                  <w:t xml:space="preserve"> </w:t>
                                </w:r>
                                <w:r w:rsidRPr="00EA61DD">
                                  <w:rPr>
                                    <w:rFonts w:cstheme="minorHAnsi"/>
                                    <w:b/>
                                    <w:bCs/>
                                    <w:sz w:val="18"/>
                                    <w:szCs w:val="18"/>
                                  </w:rPr>
                                  <w:t>sticky knowledge</w:t>
                                </w:r>
                                <w:r w:rsidRPr="00D466E0">
                                  <w:rPr>
                                    <w:rFonts w:cstheme="minorHAnsi"/>
                                    <w:sz w:val="18"/>
                                    <w:szCs w:val="18"/>
                                  </w:rPr>
                                  <w:t xml:space="preserve"> and </w:t>
                                </w:r>
                                <w:r w:rsidRPr="00EC129E">
                                  <w:rPr>
                                    <w:rFonts w:cstheme="minorHAnsi"/>
                                    <w:b/>
                                    <w:bCs/>
                                    <w:sz w:val="18"/>
                                    <w:szCs w:val="18"/>
                                  </w:rPr>
                                  <w:t>key</w:t>
                                </w:r>
                                <w:r>
                                  <w:rPr>
                                    <w:rFonts w:cstheme="minorHAnsi"/>
                                    <w:sz w:val="18"/>
                                    <w:szCs w:val="18"/>
                                  </w:rPr>
                                  <w:t xml:space="preserve"> </w:t>
                                </w:r>
                                <w:r w:rsidRPr="00EA61DD">
                                  <w:rPr>
                                    <w:rFonts w:cstheme="minorHAnsi"/>
                                    <w:b/>
                                    <w:bCs/>
                                    <w:sz w:val="18"/>
                                    <w:szCs w:val="18"/>
                                  </w:rPr>
                                  <w:t>vocabulary</w:t>
                                </w:r>
                                <w:r w:rsidRPr="00D466E0">
                                  <w:rPr>
                                    <w:rFonts w:cstheme="minorHAnsi"/>
                                    <w:sz w:val="18"/>
                                    <w:szCs w:val="18"/>
                                  </w:rPr>
                                  <w:t>.</w:t>
                                </w:r>
                              </w:p>
                              <w:p w14:paraId="7FB93E83" w14:textId="77777777" w:rsidR="00695072" w:rsidRPr="00D466E0" w:rsidRDefault="00695072" w:rsidP="00695072">
                                <w:pPr>
                                  <w:rPr>
                                    <w:rFonts w:cstheme="minorHAnsi"/>
                                    <w:sz w:val="18"/>
                                    <w:szCs w:val="18"/>
                                  </w:rPr>
                                </w:pPr>
                                <w:r>
                                  <w:rPr>
                                    <w:rFonts w:cstheme="minorHAnsi"/>
                                    <w:sz w:val="18"/>
                                    <w:szCs w:val="18"/>
                                  </w:rPr>
                                  <w:t xml:space="preserve">Sticky knowledge is checked using a variety of assessment tools, including the </w:t>
                                </w:r>
                                <w:r w:rsidRPr="00EA61DD">
                                  <w:rPr>
                                    <w:rFonts w:cstheme="minorHAnsi"/>
                                    <w:b/>
                                    <w:bCs/>
                                    <w:sz w:val="18"/>
                                    <w:szCs w:val="18"/>
                                  </w:rPr>
                                  <w:t>Leitner model</w:t>
                                </w:r>
                                <w:r>
                                  <w:rPr>
                                    <w:rFonts w:cstheme="minorHAnsi"/>
                                    <w:sz w:val="18"/>
                                    <w:szCs w:val="18"/>
                                  </w:rPr>
                                  <w:t xml:space="preserve">, </w:t>
                                </w:r>
                                <w:r w:rsidRPr="00EA61DD">
                                  <w:rPr>
                                    <w:rFonts w:cstheme="minorHAnsi"/>
                                    <w:b/>
                                    <w:bCs/>
                                    <w:sz w:val="18"/>
                                    <w:szCs w:val="18"/>
                                  </w:rPr>
                                  <w:t>double page spreads</w:t>
                                </w:r>
                                <w:r>
                                  <w:rPr>
                                    <w:rFonts w:cstheme="minorHAnsi"/>
                                    <w:sz w:val="18"/>
                                    <w:szCs w:val="18"/>
                                  </w:rPr>
                                  <w:t xml:space="preserve">, </w:t>
                                </w:r>
                                <w:r w:rsidRPr="00EA61DD">
                                  <w:rPr>
                                    <w:rFonts w:cstheme="minorHAnsi"/>
                                    <w:b/>
                                    <w:bCs/>
                                    <w:sz w:val="18"/>
                                    <w:szCs w:val="18"/>
                                  </w:rPr>
                                  <w:t>knowledge organisers</w:t>
                                </w:r>
                                <w:r>
                                  <w:rPr>
                                    <w:rFonts w:cstheme="minorHAnsi"/>
                                    <w:sz w:val="18"/>
                                    <w:szCs w:val="18"/>
                                  </w:rPr>
                                  <w:t xml:space="preserve">, </w:t>
                                </w:r>
                                <w:r w:rsidRPr="00EA61DD">
                                  <w:rPr>
                                    <w:rFonts w:cstheme="minorHAnsi"/>
                                    <w:b/>
                                    <w:bCs/>
                                    <w:sz w:val="18"/>
                                    <w:szCs w:val="18"/>
                                  </w:rPr>
                                  <w:t>Plickers</w:t>
                                </w:r>
                                <w:r>
                                  <w:rPr>
                                    <w:rFonts w:cstheme="minorHAnsi"/>
                                    <w:sz w:val="18"/>
                                    <w:szCs w:val="18"/>
                                  </w:rPr>
                                  <w:t xml:space="preserve"> and the </w:t>
                                </w:r>
                                <w:r w:rsidRPr="00EA61DD">
                                  <w:rPr>
                                    <w:rFonts w:cstheme="minorHAnsi"/>
                                    <w:b/>
                                    <w:bCs/>
                                    <w:sz w:val="18"/>
                                    <w:szCs w:val="18"/>
                                  </w:rPr>
                                  <w:t>‘reactivation’</w:t>
                                </w:r>
                                <w:r>
                                  <w:rPr>
                                    <w:rFonts w:cstheme="minorHAnsi"/>
                                    <w:sz w:val="18"/>
                                    <w:szCs w:val="18"/>
                                  </w:rPr>
                                  <w:t xml:space="preserve"> stage of the lesson design.</w:t>
                                </w:r>
                              </w:p>
                              <w:p w14:paraId="00A02746" w14:textId="77777777" w:rsidR="00695072" w:rsidRPr="00B70405" w:rsidRDefault="00695072" w:rsidP="00695072">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Text Box 46"/>
                          <wps:cNvSpPr txBox="1"/>
                          <wps:spPr>
                            <a:xfrm rot="10800000">
                              <a:off x="-288115" y="-702548"/>
                              <a:ext cx="576580" cy="1264285"/>
                            </a:xfrm>
                            <a:prstGeom prst="rect">
                              <a:avLst/>
                            </a:prstGeom>
                            <a:noFill/>
                            <a:ln w="6350">
                              <a:noFill/>
                            </a:ln>
                          </wps:spPr>
                          <wps:txbx>
                            <w:txbxContent>
                              <w:p w14:paraId="347CC507" w14:textId="77777777" w:rsidR="00695072" w:rsidRPr="00025C8E" w:rsidRDefault="00695072" w:rsidP="00695072">
                                <w:pPr>
                                  <w:jc w:val="center"/>
                                  <w:rPr>
                                    <w:sz w:val="20"/>
                                  </w:rPr>
                                </w:pPr>
                                <w:r w:rsidRPr="00025C8E">
                                  <w:rPr>
                                    <w:sz w:val="20"/>
                                  </w:rPr>
                                  <w:t>Learning journey &amp; assessment</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g:grpSp>
                      <wps:wsp>
                        <wps:cNvPr id="47" name="Straight Arrow Connector 47"/>
                        <wps:cNvCnPr/>
                        <wps:spPr>
                          <a:xfrm>
                            <a:off x="4254604" y="-42888"/>
                            <a:ext cx="575310"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6F4CE5E" id="Group 43" o:spid="_x0000_s1058" style="position:absolute;left:0;text-align:left;margin-left:-29.9pt;margin-top:150.65pt;width:402.85pt;height:99.5pt;z-index:251665408;mso-position-horizontal-relative:margin;mso-width-relative:margin;mso-height-relative:margin" coordorigin="-2881,-7025" coordsize="51180,12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">
                <v:group id="Group 44" o:spid="_x0000_s1059" style="position:absolute;left:-2881;top:-7025;width:45422;height:12642" coordorigin="-2881,-7025" coordsize="45422,12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Text Box 45" o:spid="_x0000_s1060" type="#_x0000_t202" style="position:absolute;left:2010;top:-5577;width:40531;height:9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" fillcolor="white [3201]" strokecolor="#0070c0" strokeweight="2.25pt">
                    <v:shadow on="t" color="black" opacity="26214f" origin="-.5,-.5" offset=".74836mm,.74836mm"/>
                    <v:textbox>
                      <w:txbxContent>
                        <w:p w14:paraId="165CC333" w14:textId="77777777" w:rsidR="00695072" w:rsidRDefault="00695072" w:rsidP="00695072">
                          <w:pPr>
                            <w:rPr>
                              <w:rFonts w:cstheme="minorHAnsi"/>
                              <w:sz w:val="18"/>
                              <w:szCs w:val="18"/>
                            </w:rPr>
                          </w:pPr>
                          <w:r>
                            <w:rPr>
                              <w:rFonts w:cstheme="minorHAnsi"/>
                              <w:sz w:val="18"/>
                              <w:szCs w:val="18"/>
                            </w:rPr>
                            <w:t>A</w:t>
                          </w:r>
                          <w:r w:rsidRPr="00D466E0">
                            <w:rPr>
                              <w:rFonts w:cstheme="minorHAnsi"/>
                              <w:sz w:val="18"/>
                              <w:szCs w:val="18"/>
                            </w:rPr>
                            <w:t xml:space="preserve"> </w:t>
                          </w:r>
                          <w:r w:rsidRPr="00EA61DD">
                            <w:rPr>
                              <w:rFonts w:cstheme="minorHAnsi"/>
                              <w:b/>
                              <w:bCs/>
                              <w:sz w:val="18"/>
                              <w:szCs w:val="18"/>
                            </w:rPr>
                            <w:t>‘learning journey’</w:t>
                          </w:r>
                          <w:r>
                            <w:rPr>
                              <w:rFonts w:cstheme="minorHAnsi"/>
                              <w:sz w:val="18"/>
                              <w:szCs w:val="18"/>
                            </w:rPr>
                            <w:t xml:space="preserve"> </w:t>
                          </w:r>
                          <w:r w:rsidRPr="00D466E0">
                            <w:rPr>
                              <w:rFonts w:cstheme="minorHAnsi"/>
                              <w:sz w:val="18"/>
                              <w:szCs w:val="18"/>
                            </w:rPr>
                            <w:t>display</w:t>
                          </w:r>
                          <w:r>
                            <w:rPr>
                              <w:rFonts w:cstheme="minorHAnsi"/>
                              <w:sz w:val="18"/>
                              <w:szCs w:val="18"/>
                            </w:rPr>
                            <w:t xml:space="preserve"> is built up throughout the enquiry. </w:t>
                          </w:r>
                          <w:r w:rsidRPr="00D466E0">
                            <w:rPr>
                              <w:rFonts w:cstheme="minorHAnsi"/>
                              <w:sz w:val="18"/>
                              <w:szCs w:val="18"/>
                            </w:rPr>
                            <w:t xml:space="preserve">Included on the learning journey </w:t>
                          </w:r>
                          <w:r>
                            <w:rPr>
                              <w:rFonts w:cstheme="minorHAnsi"/>
                              <w:sz w:val="18"/>
                              <w:szCs w:val="18"/>
                            </w:rPr>
                            <w:t>will be</w:t>
                          </w:r>
                          <w:r w:rsidRPr="00D466E0">
                            <w:rPr>
                              <w:rFonts w:cstheme="minorHAnsi"/>
                              <w:sz w:val="18"/>
                              <w:szCs w:val="18"/>
                            </w:rPr>
                            <w:t xml:space="preserve"> </w:t>
                          </w:r>
                          <w:r w:rsidRPr="00EA61DD">
                            <w:rPr>
                              <w:rFonts w:cstheme="minorHAnsi"/>
                              <w:b/>
                              <w:bCs/>
                              <w:sz w:val="18"/>
                              <w:szCs w:val="18"/>
                            </w:rPr>
                            <w:t>sticky knowledge</w:t>
                          </w:r>
                          <w:r w:rsidRPr="00D466E0">
                            <w:rPr>
                              <w:rFonts w:cstheme="minorHAnsi"/>
                              <w:sz w:val="18"/>
                              <w:szCs w:val="18"/>
                            </w:rPr>
                            <w:t xml:space="preserve"> and </w:t>
                          </w:r>
                          <w:r w:rsidRPr="00EC129E">
                            <w:rPr>
                              <w:rFonts w:cstheme="minorHAnsi"/>
                              <w:b/>
                              <w:bCs/>
                              <w:sz w:val="18"/>
                              <w:szCs w:val="18"/>
                            </w:rPr>
                            <w:t>key</w:t>
                          </w:r>
                          <w:r>
                            <w:rPr>
                              <w:rFonts w:cstheme="minorHAnsi"/>
                              <w:sz w:val="18"/>
                              <w:szCs w:val="18"/>
                            </w:rPr>
                            <w:t xml:space="preserve"> </w:t>
                          </w:r>
                          <w:r w:rsidRPr="00EA61DD">
                            <w:rPr>
                              <w:rFonts w:cstheme="minorHAnsi"/>
                              <w:b/>
                              <w:bCs/>
                              <w:sz w:val="18"/>
                              <w:szCs w:val="18"/>
                            </w:rPr>
                            <w:t>vocabulary</w:t>
                          </w:r>
                          <w:r w:rsidRPr="00D466E0">
                            <w:rPr>
                              <w:rFonts w:cstheme="minorHAnsi"/>
                              <w:sz w:val="18"/>
                              <w:szCs w:val="18"/>
                            </w:rPr>
                            <w:t>.</w:t>
                          </w:r>
                        </w:p>
                        <w:p w14:paraId="7FB93E83" w14:textId="77777777" w:rsidR="00695072" w:rsidRPr="00D466E0" w:rsidRDefault="00695072" w:rsidP="00695072">
                          <w:pPr>
                            <w:rPr>
                              <w:rFonts w:cstheme="minorHAnsi"/>
                              <w:sz w:val="18"/>
                              <w:szCs w:val="18"/>
                            </w:rPr>
                          </w:pPr>
                          <w:r>
                            <w:rPr>
                              <w:rFonts w:cstheme="minorHAnsi"/>
                              <w:sz w:val="18"/>
                              <w:szCs w:val="18"/>
                            </w:rPr>
                            <w:t xml:space="preserve">Sticky knowledge is checked using a variety of assessment tools, including the </w:t>
                          </w:r>
                          <w:r w:rsidRPr="00EA61DD">
                            <w:rPr>
                              <w:rFonts w:cstheme="minorHAnsi"/>
                              <w:b/>
                              <w:bCs/>
                              <w:sz w:val="18"/>
                              <w:szCs w:val="18"/>
                            </w:rPr>
                            <w:t>Leitner model</w:t>
                          </w:r>
                          <w:r>
                            <w:rPr>
                              <w:rFonts w:cstheme="minorHAnsi"/>
                              <w:sz w:val="18"/>
                              <w:szCs w:val="18"/>
                            </w:rPr>
                            <w:t xml:space="preserve">, </w:t>
                          </w:r>
                          <w:r w:rsidRPr="00EA61DD">
                            <w:rPr>
                              <w:rFonts w:cstheme="minorHAnsi"/>
                              <w:b/>
                              <w:bCs/>
                              <w:sz w:val="18"/>
                              <w:szCs w:val="18"/>
                            </w:rPr>
                            <w:t>double page spreads</w:t>
                          </w:r>
                          <w:r>
                            <w:rPr>
                              <w:rFonts w:cstheme="minorHAnsi"/>
                              <w:sz w:val="18"/>
                              <w:szCs w:val="18"/>
                            </w:rPr>
                            <w:t xml:space="preserve">, </w:t>
                          </w:r>
                          <w:r w:rsidRPr="00EA61DD">
                            <w:rPr>
                              <w:rFonts w:cstheme="minorHAnsi"/>
                              <w:b/>
                              <w:bCs/>
                              <w:sz w:val="18"/>
                              <w:szCs w:val="18"/>
                            </w:rPr>
                            <w:t>knowledge organisers</w:t>
                          </w:r>
                          <w:r>
                            <w:rPr>
                              <w:rFonts w:cstheme="minorHAnsi"/>
                              <w:sz w:val="18"/>
                              <w:szCs w:val="18"/>
                            </w:rPr>
                            <w:t xml:space="preserve">, </w:t>
                          </w:r>
                          <w:r w:rsidRPr="00EA61DD">
                            <w:rPr>
                              <w:rFonts w:cstheme="minorHAnsi"/>
                              <w:b/>
                              <w:bCs/>
                              <w:sz w:val="18"/>
                              <w:szCs w:val="18"/>
                            </w:rPr>
                            <w:t>Plickers</w:t>
                          </w:r>
                          <w:r>
                            <w:rPr>
                              <w:rFonts w:cstheme="minorHAnsi"/>
                              <w:sz w:val="18"/>
                              <w:szCs w:val="18"/>
                            </w:rPr>
                            <w:t xml:space="preserve"> and the </w:t>
                          </w:r>
                          <w:r w:rsidRPr="00EA61DD">
                            <w:rPr>
                              <w:rFonts w:cstheme="minorHAnsi"/>
                              <w:b/>
                              <w:bCs/>
                              <w:sz w:val="18"/>
                              <w:szCs w:val="18"/>
                            </w:rPr>
                            <w:t>‘reactivation’</w:t>
                          </w:r>
                          <w:r>
                            <w:rPr>
                              <w:rFonts w:cstheme="minorHAnsi"/>
                              <w:sz w:val="18"/>
                              <w:szCs w:val="18"/>
                            </w:rPr>
                            <w:t xml:space="preserve"> stage of the lesson design.</w:t>
                          </w:r>
                        </w:p>
                        <w:p w14:paraId="00A02746" w14:textId="77777777" w:rsidR="00695072" w:rsidRPr="00B70405" w:rsidRDefault="00695072" w:rsidP="00695072">
                          <w:pPr>
                            <w:rPr>
                              <w:sz w:val="20"/>
                            </w:rPr>
                          </w:pPr>
                        </w:p>
                      </w:txbxContent>
                    </v:textbox>
                  </v:shape>
                  <v:shape id="Text Box 46" o:spid="_x0000_s1061" type="#_x0000_t202" style="position:absolute;left:-2881;top:-7025;width:5765;height:12642;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" filled="f" stroked="f" strokeweight=".5pt">
                    <v:textbox style="layout-flow:vertical-ideographic">
                      <w:txbxContent>
                        <w:p w14:paraId="347CC507" w14:textId="77777777" w:rsidR="00695072" w:rsidRPr="00025C8E" w:rsidRDefault="00695072" w:rsidP="00695072">
                          <w:pPr>
                            <w:jc w:val="center"/>
                            <w:rPr>
                              <w:sz w:val="20"/>
                            </w:rPr>
                          </w:pPr>
                          <w:r w:rsidRPr="00025C8E">
                            <w:rPr>
                              <w:sz w:val="20"/>
                            </w:rPr>
                            <w:t>Learning journey &amp; assessment</w:t>
                          </w:r>
                        </w:p>
                      </w:txbxContent>
                    </v:textbox>
                  </v:shape>
                </v:group>
                <v:shape id="Straight Arrow Connector 47" o:spid="_x0000_s1062" type="#_x0000_t32" style="position:absolute;left:42546;top:-428;width:57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" strokecolor="#4472c4 [3204]" strokeweight="2.25pt">
                  <v:stroke endarrow="block" joinstyle="miter"/>
                </v:shape>
                <w10:wrap anchorx="margin"/>
              </v:group>
            </w:pict>
          </mc:Fallback>
        </mc:AlternateContent>
      </w:r>
      <w:r w:rsidRPr="00BE013A">
        <w:rPr>
          <w:rFonts w:cstheme="minorHAnsi"/>
          <w:b/>
          <w:noProof/>
          <w:u w:val="single"/>
        </w:rPr>
        <mc:AlternateContent>
          <mc:Choice Requires="wps">
            <w:drawing>
              <wp:anchor distT="45720" distB="45720" distL="114300" distR="114300" simplePos="0" relativeHeight="251679744" behindDoc="0" locked="0" layoutInCell="1" allowOverlap="1" wp14:anchorId="5229CCFC" wp14:editId="28A9CBF8">
                <wp:simplePos x="0" y="0"/>
                <wp:positionH relativeFrom="margin">
                  <wp:posOffset>113252</wp:posOffset>
                </wp:positionH>
                <wp:positionV relativeFrom="paragraph">
                  <wp:posOffset>3110865</wp:posOffset>
                </wp:positionV>
                <wp:extent cx="4053839" cy="422910"/>
                <wp:effectExtent l="19050" t="19050" r="23495" b="1524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39" cy="422910"/>
                        </a:xfrm>
                        <a:prstGeom prst="rect">
                          <a:avLst/>
                        </a:prstGeom>
                        <a:solidFill>
                          <a:schemeClr val="bg1"/>
                        </a:solidFill>
                        <a:ln w="28575">
                          <a:solidFill>
                            <a:srgbClr val="0070C0"/>
                          </a:solidFill>
                          <a:miter lim="800000"/>
                          <a:headEnd/>
                          <a:tailEnd/>
                        </a:ln>
                      </wps:spPr>
                      <wps:txbx>
                        <w:txbxContent>
                          <w:p w14:paraId="4D4AD0FE" w14:textId="77777777" w:rsidR="00695072" w:rsidRPr="00B35DDA" w:rsidRDefault="00695072" w:rsidP="00695072">
                            <w:pPr>
                              <w:rPr>
                                <w:rFonts w:cstheme="minorHAnsi"/>
                                <w:sz w:val="18"/>
                                <w:szCs w:val="18"/>
                              </w:rPr>
                            </w:pPr>
                            <w:r w:rsidRPr="00B35DDA">
                              <w:rPr>
                                <w:rFonts w:cstheme="minorHAnsi"/>
                                <w:sz w:val="18"/>
                                <w:szCs w:val="18"/>
                              </w:rPr>
                              <w:t xml:space="preserve">At the end of each enquiry, children </w:t>
                            </w:r>
                            <w:r w:rsidRPr="00EA61DD">
                              <w:rPr>
                                <w:rFonts w:cstheme="minorHAnsi"/>
                                <w:b/>
                                <w:bCs/>
                                <w:sz w:val="18"/>
                                <w:szCs w:val="18"/>
                              </w:rPr>
                              <w:t>answer the enquiry question</w:t>
                            </w:r>
                            <w:r w:rsidRPr="00B35DDA">
                              <w:rPr>
                                <w:rFonts w:cstheme="minorHAnsi"/>
                                <w:sz w:val="18"/>
                                <w:szCs w:val="18"/>
                              </w:rPr>
                              <w:t xml:space="preserve"> and showcase an </w:t>
                            </w:r>
                            <w:r w:rsidRPr="00EA61DD">
                              <w:rPr>
                                <w:rFonts w:cstheme="minorHAnsi"/>
                                <w:b/>
                                <w:bCs/>
                                <w:sz w:val="18"/>
                                <w:szCs w:val="18"/>
                              </w:rPr>
                              <w:t>authentic outcome</w:t>
                            </w:r>
                            <w:r>
                              <w:rPr>
                                <w:rFonts w:cstheme="minorHAnsi"/>
                                <w:sz w:val="18"/>
                                <w:szCs w:val="18"/>
                              </w:rPr>
                              <w:t>, demonstrating the knowledge they have gained.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9CCFC" id="Text Box 2" o:spid="_x0000_s1063" type="#_x0000_t202" style="position:absolute;left:0;text-align:left;margin-left:8.9pt;margin-top:244.95pt;width:319.2pt;height:33.3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" fillcolor="white [3212]" strokecolor="#0070c0" strokeweight="2.25pt">
                <v:textbox>
                  <w:txbxContent>
                    <w:p w14:paraId="4D4AD0FE" w14:textId="77777777" w:rsidR="00695072" w:rsidRPr="00B35DDA" w:rsidRDefault="00695072" w:rsidP="00695072">
                      <w:pPr>
                        <w:rPr>
                          <w:rFonts w:cstheme="minorHAnsi"/>
                          <w:sz w:val="18"/>
                          <w:szCs w:val="18"/>
                        </w:rPr>
                      </w:pPr>
                      <w:r w:rsidRPr="00B35DDA">
                        <w:rPr>
                          <w:rFonts w:cstheme="minorHAnsi"/>
                          <w:sz w:val="18"/>
                          <w:szCs w:val="18"/>
                        </w:rPr>
                        <w:t xml:space="preserve">At the end of each enquiry, children </w:t>
                      </w:r>
                      <w:r w:rsidRPr="00EA61DD">
                        <w:rPr>
                          <w:rFonts w:cstheme="minorHAnsi"/>
                          <w:b/>
                          <w:bCs/>
                          <w:sz w:val="18"/>
                          <w:szCs w:val="18"/>
                        </w:rPr>
                        <w:t>answer the enquiry question</w:t>
                      </w:r>
                      <w:r w:rsidRPr="00B35DDA">
                        <w:rPr>
                          <w:rFonts w:cstheme="minorHAnsi"/>
                          <w:sz w:val="18"/>
                          <w:szCs w:val="18"/>
                        </w:rPr>
                        <w:t xml:space="preserve"> and showcase an </w:t>
                      </w:r>
                      <w:r w:rsidRPr="00EA61DD">
                        <w:rPr>
                          <w:rFonts w:cstheme="minorHAnsi"/>
                          <w:b/>
                          <w:bCs/>
                          <w:sz w:val="18"/>
                          <w:szCs w:val="18"/>
                        </w:rPr>
                        <w:t>authentic outcome</w:t>
                      </w:r>
                      <w:r>
                        <w:rPr>
                          <w:rFonts w:cstheme="minorHAnsi"/>
                          <w:sz w:val="18"/>
                          <w:szCs w:val="18"/>
                        </w:rPr>
                        <w:t>, demonstrating the knowledge they have gained.</w:t>
                      </w:r>
                    </w:p>
                  </w:txbxContent>
                </v:textbox>
                <w10:wrap anchorx="margin"/>
              </v:shape>
            </w:pict>
          </mc:Fallback>
        </mc:AlternateContent>
      </w:r>
      <w:r>
        <w:rPr>
          <w:rFonts w:cstheme="minorHAnsi"/>
          <w:b/>
          <w:noProof/>
          <w:u w:val="single"/>
        </w:rPr>
        <w:drawing>
          <wp:anchor distT="0" distB="0" distL="114300" distR="114300" simplePos="0" relativeHeight="251677696" behindDoc="0" locked="0" layoutInCell="1" allowOverlap="1" wp14:anchorId="1502BC91" wp14:editId="2508C77E">
            <wp:simplePos x="0" y="0"/>
            <wp:positionH relativeFrom="margin">
              <wp:posOffset>5047357</wp:posOffset>
            </wp:positionH>
            <wp:positionV relativeFrom="paragraph">
              <wp:posOffset>435398</wp:posOffset>
            </wp:positionV>
            <wp:extent cx="1426990" cy="1008169"/>
            <wp:effectExtent l="19050" t="19050" r="20955" b="20955"/>
            <wp:wrapNone/>
            <wp:docPr id="14" name="Picture 14" descr="A picture containing text,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newspaper&#10;&#10;Description automatically generated"/>
                    <pic:cNvPicPr/>
                  </pic:nvPicPr>
                  <pic:blipFill rotWithShape="1">
                    <a:blip r:embed="rId23" cstate="print">
                      <a:extLst>
                        <a:ext uri="{28A0092B-C50C-407E-A947-70E740481C1C}">
                          <a14:useLocalDpi xmlns:a14="http://schemas.microsoft.com/office/drawing/2010/main" val="0"/>
                        </a:ext>
                      </a:extLst>
                    </a:blip>
                    <a:srcRect l="2264" t="3473" r="621" b="1114"/>
                    <a:stretch/>
                  </pic:blipFill>
                  <pic:spPr bwMode="auto">
                    <a:xfrm>
                      <a:off x="0" y="0"/>
                      <a:ext cx="1433019" cy="1012429"/>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0" locked="0" layoutInCell="1" allowOverlap="1" wp14:anchorId="5CD9E4D2" wp14:editId="2E2C2109">
            <wp:simplePos x="0" y="0"/>
            <wp:positionH relativeFrom="margin">
              <wp:posOffset>5382260</wp:posOffset>
            </wp:positionH>
            <wp:positionV relativeFrom="paragraph">
              <wp:posOffset>951230</wp:posOffset>
            </wp:positionV>
            <wp:extent cx="1456690" cy="1019227"/>
            <wp:effectExtent l="19050" t="19050" r="10160" b="28575"/>
            <wp:wrapNone/>
            <wp:docPr id="195" name="Picture 19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descr="Graphical user interfac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56690" cy="1019227"/>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0E6D1F">
        <w:rPr>
          <w:rFonts w:cstheme="minorHAnsi"/>
          <w:b/>
          <w:noProof/>
          <w:u w:val="single"/>
        </w:rPr>
        <w:drawing>
          <wp:anchor distT="0" distB="0" distL="114300" distR="114300" simplePos="0" relativeHeight="251680768" behindDoc="0" locked="0" layoutInCell="1" allowOverlap="1" wp14:anchorId="6DFC1A74" wp14:editId="7B8FB937">
            <wp:simplePos x="0" y="0"/>
            <wp:positionH relativeFrom="margin">
              <wp:posOffset>4924425</wp:posOffset>
            </wp:positionH>
            <wp:positionV relativeFrom="paragraph">
              <wp:posOffset>2060575</wp:posOffset>
            </wp:positionV>
            <wp:extent cx="1689735" cy="1073676"/>
            <wp:effectExtent l="19050" t="19050" r="24765" b="12700"/>
            <wp:wrapNone/>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89735" cy="1073676"/>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1" locked="0" layoutInCell="1" allowOverlap="1" wp14:anchorId="53C17488" wp14:editId="3FA0617E">
            <wp:simplePos x="0" y="0"/>
            <wp:positionH relativeFrom="column">
              <wp:posOffset>4835525</wp:posOffset>
            </wp:positionH>
            <wp:positionV relativeFrom="paragraph">
              <wp:posOffset>756285</wp:posOffset>
            </wp:positionV>
            <wp:extent cx="1007110" cy="937260"/>
            <wp:effectExtent l="19050" t="19050" r="21590" b="15240"/>
            <wp:wrapTight wrapText="bothSides">
              <wp:wrapPolygon edited="0">
                <wp:start x="-409" y="-439"/>
                <wp:lineTo x="-409" y="21512"/>
                <wp:lineTo x="21654" y="21512"/>
                <wp:lineTo x="21654" y="-439"/>
                <wp:lineTo x="-409" y="-439"/>
              </wp:wrapPolygon>
            </wp:wrapTight>
            <wp:docPr id="15" name="Picture 1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Shape&#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07110" cy="9372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685242">
        <w:rPr>
          <w:noProof/>
          <w:sz w:val="20"/>
        </w:rPr>
        <w:drawing>
          <wp:anchor distT="0" distB="0" distL="114300" distR="114300" simplePos="0" relativeHeight="251675648" behindDoc="1" locked="0" layoutInCell="1" allowOverlap="1" wp14:anchorId="06C901AF" wp14:editId="6852410E">
            <wp:simplePos x="0" y="0"/>
            <wp:positionH relativeFrom="column">
              <wp:posOffset>4155440</wp:posOffset>
            </wp:positionH>
            <wp:positionV relativeFrom="paragraph">
              <wp:posOffset>1040765</wp:posOffset>
            </wp:positionV>
            <wp:extent cx="670560" cy="198120"/>
            <wp:effectExtent l="0" t="0" r="0" b="0"/>
            <wp:wrapTight wrapText="bothSides">
              <wp:wrapPolygon edited="0">
                <wp:start x="13500" y="0"/>
                <wp:lineTo x="0" y="4154"/>
                <wp:lineTo x="0" y="12462"/>
                <wp:lineTo x="13500" y="16615"/>
                <wp:lineTo x="17182" y="16615"/>
                <wp:lineTo x="18409" y="8308"/>
                <wp:lineTo x="16568" y="0"/>
                <wp:lineTo x="1350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70560" cy="198120"/>
                    </a:xfrm>
                    <a:prstGeom prst="rect">
                      <a:avLst/>
                    </a:prstGeom>
                    <a:noFill/>
                    <a:ln>
                      <a:noFill/>
                    </a:ln>
                  </pic:spPr>
                </pic:pic>
              </a:graphicData>
            </a:graphic>
          </wp:anchor>
        </w:drawing>
      </w:r>
      <w:r w:rsidRPr="008E5514">
        <w:rPr>
          <w:rFonts w:cstheme="minorHAnsi"/>
          <w:b/>
          <w:noProof/>
          <w:sz w:val="28"/>
        </w:rPr>
        <w:drawing>
          <wp:anchor distT="0" distB="0" distL="114300" distR="114300" simplePos="0" relativeHeight="251681792" behindDoc="0" locked="0" layoutInCell="1" allowOverlap="1" wp14:anchorId="3696B5EA" wp14:editId="4ECDA733">
            <wp:simplePos x="0" y="0"/>
            <wp:positionH relativeFrom="margin">
              <wp:posOffset>5481955</wp:posOffset>
            </wp:positionH>
            <wp:positionV relativeFrom="paragraph">
              <wp:posOffset>2577465</wp:posOffset>
            </wp:positionV>
            <wp:extent cx="1315085" cy="872490"/>
            <wp:effectExtent l="19050" t="19050" r="18415" b="22860"/>
            <wp:wrapNone/>
            <wp:docPr id="1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6" descr="Diagram&#10;&#10;Description automatically generated"/>
                    <pic:cNvPicPr>
                      <a:picLocks noChangeAspect="1"/>
                    </pic:cNvPicPr>
                  </pic:nvPicPr>
                  <pic:blipFill rotWithShape="1">
                    <a:blip r:embed="rId28" cstate="print">
                      <a:extLst>
                        <a:ext uri="{28A0092B-C50C-407E-A947-70E740481C1C}">
                          <a14:useLocalDpi xmlns:a14="http://schemas.microsoft.com/office/drawing/2010/main" val="0"/>
                        </a:ext>
                      </a:extLst>
                    </a:blip>
                    <a:srcRect l="19215" t="28344" r="17598" b="21547"/>
                    <a:stretch/>
                  </pic:blipFill>
                  <pic:spPr>
                    <a:xfrm>
                      <a:off x="0" y="0"/>
                      <a:ext cx="1315085" cy="8724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91B2D86" w14:textId="77777777" w:rsidR="00695072" w:rsidRPr="00695072" w:rsidRDefault="00695072" w:rsidP="00695072">
      <w:pPr>
        <w:rPr>
          <w:lang w:eastAsia="en-US"/>
        </w:rPr>
      </w:pPr>
    </w:p>
    <w:sectPr w:rsidR="00695072" w:rsidRPr="00695072" w:rsidSect="002C7D76">
      <w:footerReference w:type="default" r:id="rId29"/>
      <w:type w:val="continuous"/>
      <w:pgSz w:w="11906" w:h="16838"/>
      <w:pgMar w:top="851" w:right="851" w:bottom="851" w:left="851" w:header="425"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94C05B" w14:textId="77777777" w:rsidR="004A6D4C" w:rsidRDefault="004A6D4C" w:rsidP="007E6031">
      <w:r>
        <w:separator/>
      </w:r>
    </w:p>
  </w:endnote>
  <w:endnote w:type="continuationSeparator" w:id="0">
    <w:p w14:paraId="26988005" w14:textId="77777777" w:rsidR="004A6D4C" w:rsidRDefault="004A6D4C" w:rsidP="007E6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TE2076AE8t00">
    <w:altName w:val="Yu Gothic UI"/>
    <w:panose1 w:val="00000000000000000000"/>
    <w:charset w:val="80"/>
    <w:family w:val="auto"/>
    <w:notTrueType/>
    <w:pitch w:val="default"/>
    <w:sig w:usb0="00000001" w:usb1="08070000" w:usb2="00000010" w:usb3="00000000" w:csb0="00020000" w:csb1="00000000"/>
  </w:font>
  <w:font w:name="&quot;Courier New&quo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F7060" w14:textId="1D8FC548" w:rsidR="00C911B8" w:rsidRDefault="00C911B8">
    <w:pPr>
      <w:pStyle w:val="Footer"/>
      <w:rPr>
        <w:noProof/>
      </w:rPr>
    </w:pPr>
    <w:r w:rsidRPr="00874C73">
      <w:t>Page</w:t>
    </w:r>
    <w:r w:rsidRPr="00874C73">
      <w:rPr>
        <w:b/>
      </w:rPr>
      <w:t xml:space="preserve"> </w:t>
    </w:r>
    <w:r w:rsidRPr="0072328C">
      <w:rPr>
        <w:b/>
        <w:color w:val="965EC7"/>
      </w:rPr>
      <w:t>|</w:t>
    </w:r>
    <w:r>
      <w:t xml:space="preserve"> </w:t>
    </w:r>
    <w:r w:rsidRPr="00874C73">
      <w:fldChar w:fldCharType="begin"/>
    </w:r>
    <w:r w:rsidRPr="00874C73">
      <w:instrText xml:space="preserve"> PAGE   \* MERGEFORMAT </w:instrText>
    </w:r>
    <w:r w:rsidRPr="00874C73">
      <w:fldChar w:fldCharType="separate"/>
    </w:r>
    <w:r w:rsidR="00B3486B">
      <w:rPr>
        <w:noProof/>
      </w:rPr>
      <w:t>8</w:t>
    </w:r>
    <w:r w:rsidRPr="00874C7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4ABFF" w14:textId="77777777" w:rsidR="004A6D4C" w:rsidRDefault="004A6D4C" w:rsidP="007E6031">
      <w:r>
        <w:separator/>
      </w:r>
    </w:p>
  </w:footnote>
  <w:footnote w:type="continuationSeparator" w:id="0">
    <w:p w14:paraId="1BD8FF79" w14:textId="77777777" w:rsidR="004A6D4C" w:rsidRDefault="004A6D4C" w:rsidP="007E6031">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HaqRSOGo" int2:invalidationBookmarkName="" int2:hashCode="Ipv5mO98bVTz95" int2:id="4zzQIKHC">
      <int2:state int2:value="Rejected" int2:type="AugLoop_Text_Critique"/>
    </int2:bookmark>
    <int2:bookmark int2:bookmarkName="_Int_bj3qWwqA" int2:invalidationBookmarkName="" int2:hashCode="WnZTP6IPvFw6Ut" int2:id="tY8I3964">
      <int2:state int2:value="Rejected" int2:type="AugLoop_Text_Critique"/>
    </int2:bookmark>
    <int2:bookmark int2:bookmarkName="_Int_ATElOXsT" int2:invalidationBookmarkName="" int2:hashCode="a2Elz8dU03M6CK" int2:id="phhBXulr">
      <int2:state int2:value="Rejected" int2:type="AugLoop_Text_Critique"/>
    </int2:bookmark>
    <int2:bookmark int2:bookmarkName="_Int_Oye9GTWM" int2:invalidationBookmarkName="" int2:hashCode="O30PzcGzgilo0B" int2:id="uAiHfjB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974E20A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hybridMultilevel"/>
    <w:tmpl w:val="08CCECB6"/>
    <w:lvl w:ilvl="0" w:tplc="7E0E5C5C">
      <w:start w:val="1"/>
      <w:numFmt w:val="bullet"/>
      <w:lvlText w:val=""/>
      <w:lvlJc w:val="left"/>
      <w:pPr>
        <w:tabs>
          <w:tab w:val="num" w:pos="1209"/>
        </w:tabs>
        <w:ind w:left="1209" w:hanging="360"/>
      </w:pPr>
      <w:rPr>
        <w:rFonts w:ascii="Symbol" w:hAnsi="Symbol" w:hint="default"/>
      </w:rPr>
    </w:lvl>
    <w:lvl w:ilvl="1" w:tplc="AB88EE8C">
      <w:numFmt w:val="decimal"/>
      <w:lvlText w:val=""/>
      <w:lvlJc w:val="left"/>
    </w:lvl>
    <w:lvl w:ilvl="2" w:tplc="2EF038CA">
      <w:numFmt w:val="decimal"/>
      <w:lvlText w:val=""/>
      <w:lvlJc w:val="left"/>
    </w:lvl>
    <w:lvl w:ilvl="3" w:tplc="1F88F612">
      <w:numFmt w:val="decimal"/>
      <w:lvlText w:val=""/>
      <w:lvlJc w:val="left"/>
    </w:lvl>
    <w:lvl w:ilvl="4" w:tplc="BBF65BA0">
      <w:numFmt w:val="decimal"/>
      <w:lvlText w:val=""/>
      <w:lvlJc w:val="left"/>
    </w:lvl>
    <w:lvl w:ilvl="5" w:tplc="629A1E3C">
      <w:numFmt w:val="decimal"/>
      <w:lvlText w:val=""/>
      <w:lvlJc w:val="left"/>
    </w:lvl>
    <w:lvl w:ilvl="6" w:tplc="499EBB10">
      <w:numFmt w:val="decimal"/>
      <w:lvlText w:val=""/>
      <w:lvlJc w:val="left"/>
    </w:lvl>
    <w:lvl w:ilvl="7" w:tplc="C4883E70">
      <w:numFmt w:val="decimal"/>
      <w:lvlText w:val=""/>
      <w:lvlJc w:val="left"/>
    </w:lvl>
    <w:lvl w:ilvl="8" w:tplc="CCAA2276">
      <w:numFmt w:val="decimal"/>
      <w:lvlText w:val=""/>
      <w:lvlJc w:val="left"/>
    </w:lvl>
  </w:abstractNum>
  <w:abstractNum w:abstractNumId="2" w15:restartNumberingAfterBreak="0">
    <w:nsid w:val="FFFFFF82"/>
    <w:multiLevelType w:val="singleLevel"/>
    <w:tmpl w:val="13C8246C"/>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3E6EC3C"/>
    <w:lvl w:ilvl="0">
      <w:start w:val="1"/>
      <w:numFmt w:val="bullet"/>
      <w:pStyle w:val="ListBullet2"/>
      <w:lvlText w:val=""/>
      <w:lvlJc w:val="left"/>
      <w:pPr>
        <w:ind w:left="643" w:hanging="360"/>
      </w:pPr>
      <w:rPr>
        <w:rFonts w:ascii="Symbol" w:hAnsi="Symbol" w:hint="default"/>
        <w:color w:val="965EC7"/>
      </w:rPr>
    </w:lvl>
  </w:abstractNum>
  <w:abstractNum w:abstractNumId="4" w15:restartNumberingAfterBreak="0">
    <w:nsid w:val="FFFFFFFE"/>
    <w:multiLevelType w:val="singleLevel"/>
    <w:tmpl w:val="F8C687C0"/>
    <w:lvl w:ilvl="0">
      <w:numFmt w:val="bullet"/>
      <w:lvlText w:val="*"/>
      <w:lvlJc w:val="left"/>
    </w:lvl>
  </w:abstractNum>
  <w:abstractNum w:abstractNumId="5" w15:restartNumberingAfterBreak="0">
    <w:nsid w:val="01171115"/>
    <w:multiLevelType w:val="multilevel"/>
    <w:tmpl w:val="FA8E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425AF9"/>
    <w:multiLevelType w:val="hybridMultilevel"/>
    <w:tmpl w:val="B4A0C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10151"/>
    <w:multiLevelType w:val="hybridMultilevel"/>
    <w:tmpl w:val="D666880A"/>
    <w:lvl w:ilvl="0" w:tplc="DED65EBC">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C161AF"/>
    <w:multiLevelType w:val="multilevel"/>
    <w:tmpl w:val="9CD08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A75DF5"/>
    <w:multiLevelType w:val="hybridMultilevel"/>
    <w:tmpl w:val="F6385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3D6390"/>
    <w:multiLevelType w:val="hybridMultilevel"/>
    <w:tmpl w:val="A650D8FA"/>
    <w:lvl w:ilvl="0" w:tplc="67463FBC">
      <w:numFmt w:val="bullet"/>
      <w:lvlText w:val=""/>
      <w:lvlJc w:val="left"/>
      <w:pPr>
        <w:ind w:left="720" w:hanging="360"/>
      </w:pPr>
      <w:rPr>
        <w:rFonts w:ascii="Symbol" w:eastAsia="Times New Roman"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D819EB"/>
    <w:multiLevelType w:val="multilevel"/>
    <w:tmpl w:val="FC76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834EA0"/>
    <w:multiLevelType w:val="multilevel"/>
    <w:tmpl w:val="51406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AC7F8E"/>
    <w:multiLevelType w:val="hybridMultilevel"/>
    <w:tmpl w:val="A49A3088"/>
    <w:lvl w:ilvl="0" w:tplc="CF3014D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5970B6"/>
    <w:multiLevelType w:val="hybridMultilevel"/>
    <w:tmpl w:val="929CD8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30F252D"/>
    <w:multiLevelType w:val="hybridMultilevel"/>
    <w:tmpl w:val="B55E5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EA7768"/>
    <w:multiLevelType w:val="multilevel"/>
    <w:tmpl w:val="2592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42C6F3C"/>
    <w:multiLevelType w:val="hybridMultilevel"/>
    <w:tmpl w:val="55143BBE"/>
    <w:lvl w:ilvl="0" w:tplc="9BE4089C">
      <w:numFmt w:val="bullet"/>
      <w:lvlText w:val=""/>
      <w:lvlJc w:val="left"/>
      <w:pPr>
        <w:ind w:left="720" w:hanging="360"/>
      </w:pPr>
      <w:rPr>
        <w:rFonts w:ascii="Symbol" w:eastAsia="TTE2076AE8t00" w:hAnsi="Symbol" w:cs="TTE2076AE8t00"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F87CE6"/>
    <w:multiLevelType w:val="multilevel"/>
    <w:tmpl w:val="913C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24E1731"/>
    <w:multiLevelType w:val="hybridMultilevel"/>
    <w:tmpl w:val="E4982E1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0" w15:restartNumberingAfterBreak="0">
    <w:nsid w:val="39994FE0"/>
    <w:multiLevelType w:val="multilevel"/>
    <w:tmpl w:val="30523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114FCA"/>
    <w:multiLevelType w:val="hybridMultilevel"/>
    <w:tmpl w:val="87FAF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316DCB"/>
    <w:multiLevelType w:val="hybridMultilevel"/>
    <w:tmpl w:val="B7E44E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3474DC3"/>
    <w:multiLevelType w:val="multilevel"/>
    <w:tmpl w:val="05469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3F8467E"/>
    <w:multiLevelType w:val="multilevel"/>
    <w:tmpl w:val="0C7E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6ACFD12"/>
    <w:multiLevelType w:val="hybridMultilevel"/>
    <w:tmpl w:val="F0FA41A2"/>
    <w:lvl w:ilvl="0" w:tplc="43F46988">
      <w:start w:val="1"/>
      <w:numFmt w:val="bullet"/>
      <w:lvlText w:val="·"/>
      <w:lvlJc w:val="left"/>
      <w:pPr>
        <w:ind w:left="720" w:hanging="360"/>
      </w:pPr>
      <w:rPr>
        <w:rFonts w:ascii="Symbol" w:hAnsi="Symbol" w:hint="default"/>
      </w:rPr>
    </w:lvl>
    <w:lvl w:ilvl="1" w:tplc="05EEE7B0">
      <w:start w:val="1"/>
      <w:numFmt w:val="bullet"/>
      <w:lvlText w:val="o"/>
      <w:lvlJc w:val="left"/>
      <w:pPr>
        <w:ind w:left="1440" w:hanging="360"/>
      </w:pPr>
      <w:rPr>
        <w:rFonts w:ascii="&quot;Courier New&quot;" w:hAnsi="&quot;Courier New&quot;" w:hint="default"/>
      </w:rPr>
    </w:lvl>
    <w:lvl w:ilvl="2" w:tplc="E042D250">
      <w:start w:val="1"/>
      <w:numFmt w:val="bullet"/>
      <w:lvlText w:val=""/>
      <w:lvlJc w:val="left"/>
      <w:pPr>
        <w:ind w:left="2160" w:hanging="360"/>
      </w:pPr>
      <w:rPr>
        <w:rFonts w:ascii="Wingdings" w:hAnsi="Wingdings" w:hint="default"/>
      </w:rPr>
    </w:lvl>
    <w:lvl w:ilvl="3" w:tplc="063EF2C6">
      <w:start w:val="1"/>
      <w:numFmt w:val="bullet"/>
      <w:lvlText w:val=""/>
      <w:lvlJc w:val="left"/>
      <w:pPr>
        <w:ind w:left="2880" w:hanging="360"/>
      </w:pPr>
      <w:rPr>
        <w:rFonts w:ascii="Symbol" w:hAnsi="Symbol" w:hint="default"/>
      </w:rPr>
    </w:lvl>
    <w:lvl w:ilvl="4" w:tplc="19F8B880">
      <w:start w:val="1"/>
      <w:numFmt w:val="bullet"/>
      <w:lvlText w:val="o"/>
      <w:lvlJc w:val="left"/>
      <w:pPr>
        <w:ind w:left="3600" w:hanging="360"/>
      </w:pPr>
      <w:rPr>
        <w:rFonts w:ascii="Courier New" w:hAnsi="Courier New" w:hint="default"/>
      </w:rPr>
    </w:lvl>
    <w:lvl w:ilvl="5" w:tplc="BBE4C6D0">
      <w:start w:val="1"/>
      <w:numFmt w:val="bullet"/>
      <w:lvlText w:val=""/>
      <w:lvlJc w:val="left"/>
      <w:pPr>
        <w:ind w:left="4320" w:hanging="360"/>
      </w:pPr>
      <w:rPr>
        <w:rFonts w:ascii="Wingdings" w:hAnsi="Wingdings" w:hint="default"/>
      </w:rPr>
    </w:lvl>
    <w:lvl w:ilvl="6" w:tplc="A98E389A">
      <w:start w:val="1"/>
      <w:numFmt w:val="bullet"/>
      <w:lvlText w:val=""/>
      <w:lvlJc w:val="left"/>
      <w:pPr>
        <w:ind w:left="5040" w:hanging="360"/>
      </w:pPr>
      <w:rPr>
        <w:rFonts w:ascii="Symbol" w:hAnsi="Symbol" w:hint="default"/>
      </w:rPr>
    </w:lvl>
    <w:lvl w:ilvl="7" w:tplc="EEFCFE74">
      <w:start w:val="1"/>
      <w:numFmt w:val="bullet"/>
      <w:lvlText w:val="o"/>
      <w:lvlJc w:val="left"/>
      <w:pPr>
        <w:ind w:left="5760" w:hanging="360"/>
      </w:pPr>
      <w:rPr>
        <w:rFonts w:ascii="Courier New" w:hAnsi="Courier New" w:hint="default"/>
      </w:rPr>
    </w:lvl>
    <w:lvl w:ilvl="8" w:tplc="3844EE54">
      <w:start w:val="1"/>
      <w:numFmt w:val="bullet"/>
      <w:lvlText w:val=""/>
      <w:lvlJc w:val="left"/>
      <w:pPr>
        <w:ind w:left="6480" w:hanging="360"/>
      </w:pPr>
      <w:rPr>
        <w:rFonts w:ascii="Wingdings" w:hAnsi="Wingdings" w:hint="default"/>
      </w:rPr>
    </w:lvl>
  </w:abstractNum>
  <w:abstractNum w:abstractNumId="26" w15:restartNumberingAfterBreak="0">
    <w:nsid w:val="47363153"/>
    <w:multiLevelType w:val="multilevel"/>
    <w:tmpl w:val="0286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1D2881"/>
    <w:multiLevelType w:val="multilevel"/>
    <w:tmpl w:val="4AFA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4320CA"/>
    <w:multiLevelType w:val="hybridMultilevel"/>
    <w:tmpl w:val="5CBC24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D7C2880"/>
    <w:multiLevelType w:val="hybridMultilevel"/>
    <w:tmpl w:val="F8C89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C01C17"/>
    <w:multiLevelType w:val="hybridMultilevel"/>
    <w:tmpl w:val="96AA5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E94728"/>
    <w:multiLevelType w:val="hybridMultilevel"/>
    <w:tmpl w:val="F6385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3E210A9"/>
    <w:multiLevelType w:val="hybridMultilevel"/>
    <w:tmpl w:val="CAF49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CA0B73"/>
    <w:multiLevelType w:val="hybridMultilevel"/>
    <w:tmpl w:val="B6BE4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721F3C"/>
    <w:multiLevelType w:val="hybridMultilevel"/>
    <w:tmpl w:val="0428C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4C59B4"/>
    <w:multiLevelType w:val="hybridMultilevel"/>
    <w:tmpl w:val="31BED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0CA5394"/>
    <w:multiLevelType w:val="hybridMultilevel"/>
    <w:tmpl w:val="8AE29920"/>
    <w:lvl w:ilvl="0" w:tplc="91BC473A">
      <w:start w:val="1"/>
      <w:numFmt w:val="bullet"/>
      <w:pStyle w:val="ListBullet"/>
      <w:lvlText w:val=""/>
      <w:lvlJc w:val="left"/>
      <w:pPr>
        <w:ind w:left="425" w:hanging="425"/>
      </w:pPr>
      <w:rPr>
        <w:rFonts w:ascii="Symbol" w:hAnsi="Symbol" w:hint="default"/>
        <w:color w:val="auto"/>
      </w:rPr>
    </w:lvl>
    <w:lvl w:ilvl="1" w:tplc="E41EFE1E">
      <w:start w:val="1"/>
      <w:numFmt w:val="bullet"/>
      <w:lvlText w:val=""/>
      <w:lvlJc w:val="left"/>
      <w:pPr>
        <w:ind w:left="851" w:hanging="426"/>
      </w:pPr>
      <w:rPr>
        <w:rFonts w:ascii="Symbol" w:hAnsi="Symbol" w:hint="default"/>
        <w:color w:val="965EC7"/>
      </w:rPr>
    </w:lvl>
    <w:lvl w:ilvl="2" w:tplc="5FE41976">
      <w:start w:val="1"/>
      <w:numFmt w:val="bullet"/>
      <w:lvlText w:val=""/>
      <w:lvlJc w:val="left"/>
      <w:pPr>
        <w:ind w:left="1276" w:hanging="425"/>
      </w:pPr>
      <w:rPr>
        <w:rFonts w:ascii="Symbol" w:hAnsi="Symbol" w:hint="default"/>
        <w:color w:val="auto"/>
      </w:rPr>
    </w:lvl>
    <w:lvl w:ilvl="3" w:tplc="05E45E04">
      <w:start w:val="1"/>
      <w:numFmt w:val="decimal"/>
      <w:lvlText w:val="(%4)"/>
      <w:lvlJc w:val="left"/>
      <w:pPr>
        <w:ind w:left="1440" w:hanging="360"/>
      </w:pPr>
      <w:rPr>
        <w:rFonts w:hint="default"/>
      </w:rPr>
    </w:lvl>
    <w:lvl w:ilvl="4" w:tplc="4C0821DA">
      <w:start w:val="1"/>
      <w:numFmt w:val="lowerLetter"/>
      <w:lvlText w:val="(%5)"/>
      <w:lvlJc w:val="left"/>
      <w:pPr>
        <w:ind w:left="1800" w:hanging="360"/>
      </w:pPr>
      <w:rPr>
        <w:rFonts w:hint="default"/>
      </w:rPr>
    </w:lvl>
    <w:lvl w:ilvl="5" w:tplc="E8C6BA0E">
      <w:start w:val="1"/>
      <w:numFmt w:val="lowerRoman"/>
      <w:lvlText w:val="(%6)"/>
      <w:lvlJc w:val="left"/>
      <w:pPr>
        <w:ind w:left="2160" w:hanging="360"/>
      </w:pPr>
      <w:rPr>
        <w:rFonts w:hint="default"/>
      </w:rPr>
    </w:lvl>
    <w:lvl w:ilvl="6" w:tplc="1F92AF66">
      <w:start w:val="1"/>
      <w:numFmt w:val="decimal"/>
      <w:lvlText w:val="%7."/>
      <w:lvlJc w:val="left"/>
      <w:pPr>
        <w:ind w:left="2520" w:hanging="360"/>
      </w:pPr>
      <w:rPr>
        <w:rFonts w:hint="default"/>
      </w:rPr>
    </w:lvl>
    <w:lvl w:ilvl="7" w:tplc="6840E326">
      <w:start w:val="1"/>
      <w:numFmt w:val="lowerLetter"/>
      <w:lvlText w:val="%8."/>
      <w:lvlJc w:val="left"/>
      <w:pPr>
        <w:ind w:left="2880" w:hanging="360"/>
      </w:pPr>
      <w:rPr>
        <w:rFonts w:hint="default"/>
      </w:rPr>
    </w:lvl>
    <w:lvl w:ilvl="8" w:tplc="DD0CA6A8">
      <w:start w:val="1"/>
      <w:numFmt w:val="lowerRoman"/>
      <w:lvlText w:val="%9."/>
      <w:lvlJc w:val="left"/>
      <w:pPr>
        <w:ind w:left="3240" w:hanging="360"/>
      </w:pPr>
      <w:rPr>
        <w:rFonts w:hint="default"/>
      </w:rPr>
    </w:lvl>
  </w:abstractNum>
  <w:abstractNum w:abstractNumId="37" w15:restartNumberingAfterBreak="0">
    <w:nsid w:val="71360125"/>
    <w:multiLevelType w:val="hybridMultilevel"/>
    <w:tmpl w:val="CB74CFA4"/>
    <w:lvl w:ilvl="0" w:tplc="40F09E44">
      <w:start w:val="1"/>
      <w:numFmt w:val="bullet"/>
      <w:lvlText w:val=""/>
      <w:lvlJc w:val="left"/>
      <w:pPr>
        <w:ind w:left="785" w:hanging="360"/>
      </w:pPr>
      <w:rPr>
        <w:rFonts w:ascii="Symbol" w:hAnsi="Symbol" w:hint="default"/>
        <w:color w:val="auto"/>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9" w15:restartNumberingAfterBreak="0">
    <w:nsid w:val="79B60DB5"/>
    <w:multiLevelType w:val="hybridMultilevel"/>
    <w:tmpl w:val="0C7A1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36"/>
  </w:num>
  <w:num w:numId="3">
    <w:abstractNumId w:val="3"/>
  </w:num>
  <w:num w:numId="4">
    <w:abstractNumId w:val="2"/>
  </w:num>
  <w:num w:numId="5">
    <w:abstractNumId w:val="1"/>
  </w:num>
  <w:num w:numId="6">
    <w:abstractNumId w:val="0"/>
  </w:num>
  <w:num w:numId="7">
    <w:abstractNumId w:val="21"/>
  </w:num>
  <w:num w:numId="8">
    <w:abstractNumId w:val="37"/>
  </w:num>
  <w:num w:numId="9">
    <w:abstractNumId w:val="31"/>
  </w:num>
  <w:num w:numId="10">
    <w:abstractNumId w:val="9"/>
  </w:num>
  <w:num w:numId="11">
    <w:abstractNumId w:val="35"/>
  </w:num>
  <w:num w:numId="12">
    <w:abstractNumId w:val="22"/>
  </w:num>
  <w:num w:numId="13">
    <w:abstractNumId w:val="14"/>
  </w:num>
  <w:num w:numId="14">
    <w:abstractNumId w:val="17"/>
  </w:num>
  <w:num w:numId="15">
    <w:abstractNumId w:val="13"/>
  </w:num>
  <w:num w:numId="16">
    <w:abstractNumId w:val="32"/>
  </w:num>
  <w:num w:numId="17">
    <w:abstractNumId w:val="29"/>
  </w:num>
  <w:num w:numId="18">
    <w:abstractNumId w:val="34"/>
  </w:num>
  <w:num w:numId="19">
    <w:abstractNumId w:val="16"/>
  </w:num>
  <w:num w:numId="20">
    <w:abstractNumId w:val="38"/>
  </w:num>
  <w:num w:numId="21">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22">
    <w:abstractNumId w:val="19"/>
  </w:num>
  <w:num w:numId="23">
    <w:abstractNumId w:val="28"/>
  </w:num>
  <w:num w:numId="24">
    <w:abstractNumId w:val="10"/>
  </w:num>
  <w:num w:numId="25">
    <w:abstractNumId w:val="15"/>
  </w:num>
  <w:num w:numId="26">
    <w:abstractNumId w:val="39"/>
  </w:num>
  <w:num w:numId="27">
    <w:abstractNumId w:val="6"/>
  </w:num>
  <w:num w:numId="28">
    <w:abstractNumId w:val="30"/>
  </w:num>
  <w:num w:numId="29">
    <w:abstractNumId w:val="8"/>
  </w:num>
  <w:num w:numId="30">
    <w:abstractNumId w:val="5"/>
  </w:num>
  <w:num w:numId="31">
    <w:abstractNumId w:val="11"/>
  </w:num>
  <w:num w:numId="32">
    <w:abstractNumId w:val="20"/>
  </w:num>
  <w:num w:numId="33">
    <w:abstractNumId w:val="24"/>
  </w:num>
  <w:num w:numId="34">
    <w:abstractNumId w:val="23"/>
  </w:num>
  <w:num w:numId="35">
    <w:abstractNumId w:val="12"/>
  </w:num>
  <w:num w:numId="36">
    <w:abstractNumId w:val="26"/>
  </w:num>
  <w:num w:numId="37">
    <w:abstractNumId w:val="27"/>
  </w:num>
  <w:num w:numId="38">
    <w:abstractNumId w:val="18"/>
  </w:num>
  <w:num w:numId="39">
    <w:abstractNumId w:val="33"/>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cumentProtection w:formatting="1" w:enforcement="0"/>
  <w:defaultTabStop w:val="720"/>
  <w:drawingGridHorizontalSpacing w:val="142"/>
  <w:drawingGridVerticalSpacing w:val="142"/>
  <w:doNotUseMarginsForDrawingGridOrigin/>
  <w:drawingGridHorizontalOrigin w:val="425"/>
  <w:drawingGridVerticalOrigin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6CC"/>
    <w:rsid w:val="00032069"/>
    <w:rsid w:val="0005729B"/>
    <w:rsid w:val="00061B89"/>
    <w:rsid w:val="00063914"/>
    <w:rsid w:val="000A07C9"/>
    <w:rsid w:val="000A7ACC"/>
    <w:rsid w:val="000B27FF"/>
    <w:rsid w:val="000B4239"/>
    <w:rsid w:val="001009F0"/>
    <w:rsid w:val="00111521"/>
    <w:rsid w:val="0012183F"/>
    <w:rsid w:val="001255D5"/>
    <w:rsid w:val="00130112"/>
    <w:rsid w:val="001A5D35"/>
    <w:rsid w:val="001B22A3"/>
    <w:rsid w:val="001B3D92"/>
    <w:rsid w:val="001C7775"/>
    <w:rsid w:val="001E5DC6"/>
    <w:rsid w:val="001F26CC"/>
    <w:rsid w:val="001F75B3"/>
    <w:rsid w:val="00200968"/>
    <w:rsid w:val="00213009"/>
    <w:rsid w:val="002339CA"/>
    <w:rsid w:val="00254F94"/>
    <w:rsid w:val="00255F24"/>
    <w:rsid w:val="00266D4E"/>
    <w:rsid w:val="002C36B9"/>
    <w:rsid w:val="002C7D76"/>
    <w:rsid w:val="002E38C3"/>
    <w:rsid w:val="0030653B"/>
    <w:rsid w:val="00315BC5"/>
    <w:rsid w:val="003349F3"/>
    <w:rsid w:val="00337BFA"/>
    <w:rsid w:val="00343B49"/>
    <w:rsid w:val="00362585"/>
    <w:rsid w:val="003742F5"/>
    <w:rsid w:val="003817B7"/>
    <w:rsid w:val="00390184"/>
    <w:rsid w:val="0039167F"/>
    <w:rsid w:val="00392C81"/>
    <w:rsid w:val="003A149B"/>
    <w:rsid w:val="003B315F"/>
    <w:rsid w:val="003C2EED"/>
    <w:rsid w:val="00414722"/>
    <w:rsid w:val="00426A82"/>
    <w:rsid w:val="00427EF9"/>
    <w:rsid w:val="00450B59"/>
    <w:rsid w:val="0045292D"/>
    <w:rsid w:val="0047494D"/>
    <w:rsid w:val="00475F97"/>
    <w:rsid w:val="00490CA6"/>
    <w:rsid w:val="004A119E"/>
    <w:rsid w:val="004A6D4C"/>
    <w:rsid w:val="004B1556"/>
    <w:rsid w:val="004B1991"/>
    <w:rsid w:val="004B2432"/>
    <w:rsid w:val="004C41F8"/>
    <w:rsid w:val="004D49BC"/>
    <w:rsid w:val="004E0A52"/>
    <w:rsid w:val="004E13F2"/>
    <w:rsid w:val="004E3FB8"/>
    <w:rsid w:val="00503095"/>
    <w:rsid w:val="00507844"/>
    <w:rsid w:val="00520F09"/>
    <w:rsid w:val="0054079A"/>
    <w:rsid w:val="00556357"/>
    <w:rsid w:val="00571F86"/>
    <w:rsid w:val="0059278B"/>
    <w:rsid w:val="00597E46"/>
    <w:rsid w:val="005D3559"/>
    <w:rsid w:val="005E325A"/>
    <w:rsid w:val="005F3C3A"/>
    <w:rsid w:val="006044A8"/>
    <w:rsid w:val="00610148"/>
    <w:rsid w:val="00630596"/>
    <w:rsid w:val="006433DC"/>
    <w:rsid w:val="00657F4B"/>
    <w:rsid w:val="006743E8"/>
    <w:rsid w:val="00695072"/>
    <w:rsid w:val="00697389"/>
    <w:rsid w:val="006A3FFE"/>
    <w:rsid w:val="006F1CB5"/>
    <w:rsid w:val="006F2BA3"/>
    <w:rsid w:val="006F7C91"/>
    <w:rsid w:val="00700047"/>
    <w:rsid w:val="00704CA9"/>
    <w:rsid w:val="00705711"/>
    <w:rsid w:val="007172EC"/>
    <w:rsid w:val="0073071B"/>
    <w:rsid w:val="00752965"/>
    <w:rsid w:val="00762DEE"/>
    <w:rsid w:val="00785764"/>
    <w:rsid w:val="007A350D"/>
    <w:rsid w:val="007B6E92"/>
    <w:rsid w:val="007E3138"/>
    <w:rsid w:val="007E6031"/>
    <w:rsid w:val="007F02C6"/>
    <w:rsid w:val="00811591"/>
    <w:rsid w:val="00815891"/>
    <w:rsid w:val="00820B17"/>
    <w:rsid w:val="008550A4"/>
    <w:rsid w:val="00872A34"/>
    <w:rsid w:val="0089335A"/>
    <w:rsid w:val="00895F4E"/>
    <w:rsid w:val="008A0C38"/>
    <w:rsid w:val="008C331C"/>
    <w:rsid w:val="008C5A5B"/>
    <w:rsid w:val="008D5A87"/>
    <w:rsid w:val="008D5D85"/>
    <w:rsid w:val="008E6DB1"/>
    <w:rsid w:val="00914BA4"/>
    <w:rsid w:val="0092328A"/>
    <w:rsid w:val="009249B1"/>
    <w:rsid w:val="00927C95"/>
    <w:rsid w:val="0093283D"/>
    <w:rsid w:val="00936BC5"/>
    <w:rsid w:val="00951D34"/>
    <w:rsid w:val="00954278"/>
    <w:rsid w:val="009552C1"/>
    <w:rsid w:val="00970C47"/>
    <w:rsid w:val="0099377A"/>
    <w:rsid w:val="009D40A9"/>
    <w:rsid w:val="009F5DC8"/>
    <w:rsid w:val="009F788E"/>
    <w:rsid w:val="00A36EAB"/>
    <w:rsid w:val="00A42625"/>
    <w:rsid w:val="00A44F86"/>
    <w:rsid w:val="00A47F6F"/>
    <w:rsid w:val="00A577CA"/>
    <w:rsid w:val="00AA6C8A"/>
    <w:rsid w:val="00AB5829"/>
    <w:rsid w:val="00AD6E65"/>
    <w:rsid w:val="00AE53E7"/>
    <w:rsid w:val="00AF0834"/>
    <w:rsid w:val="00B11BD1"/>
    <w:rsid w:val="00B216BD"/>
    <w:rsid w:val="00B21834"/>
    <w:rsid w:val="00B232F0"/>
    <w:rsid w:val="00B3486B"/>
    <w:rsid w:val="00B5144D"/>
    <w:rsid w:val="00B52EE7"/>
    <w:rsid w:val="00B53358"/>
    <w:rsid w:val="00B6296D"/>
    <w:rsid w:val="00B75146"/>
    <w:rsid w:val="00B80A59"/>
    <w:rsid w:val="00B8187A"/>
    <w:rsid w:val="00B91AD4"/>
    <w:rsid w:val="00BA3FB6"/>
    <w:rsid w:val="00BA4942"/>
    <w:rsid w:val="00BA496B"/>
    <w:rsid w:val="00BA6C92"/>
    <w:rsid w:val="00BC4A8E"/>
    <w:rsid w:val="00BE780A"/>
    <w:rsid w:val="00C60F39"/>
    <w:rsid w:val="00C7593D"/>
    <w:rsid w:val="00C911B8"/>
    <w:rsid w:val="00CC52E3"/>
    <w:rsid w:val="00CE1EFB"/>
    <w:rsid w:val="00CE350B"/>
    <w:rsid w:val="00CF5C07"/>
    <w:rsid w:val="00D01049"/>
    <w:rsid w:val="00D137D4"/>
    <w:rsid w:val="00D72ACD"/>
    <w:rsid w:val="00D73731"/>
    <w:rsid w:val="00D90897"/>
    <w:rsid w:val="00DA3590"/>
    <w:rsid w:val="00DA675B"/>
    <w:rsid w:val="00DE0A48"/>
    <w:rsid w:val="00DE5D93"/>
    <w:rsid w:val="00DF406F"/>
    <w:rsid w:val="00DF4AC9"/>
    <w:rsid w:val="00E03681"/>
    <w:rsid w:val="00E30FE2"/>
    <w:rsid w:val="00E50E32"/>
    <w:rsid w:val="00E90047"/>
    <w:rsid w:val="00E93F87"/>
    <w:rsid w:val="00EA0DE7"/>
    <w:rsid w:val="00EA4020"/>
    <w:rsid w:val="00EF2E5B"/>
    <w:rsid w:val="00EF42AE"/>
    <w:rsid w:val="00F0389D"/>
    <w:rsid w:val="00F11702"/>
    <w:rsid w:val="00F139B5"/>
    <w:rsid w:val="00F749F4"/>
    <w:rsid w:val="00F76C2E"/>
    <w:rsid w:val="00F823C5"/>
    <w:rsid w:val="00F877FC"/>
    <w:rsid w:val="00FA76CF"/>
    <w:rsid w:val="00FA7767"/>
    <w:rsid w:val="00FC10A3"/>
    <w:rsid w:val="00FD25A4"/>
    <w:rsid w:val="00FD36E3"/>
    <w:rsid w:val="00FE77B5"/>
    <w:rsid w:val="00FF03FF"/>
    <w:rsid w:val="00FF5084"/>
    <w:rsid w:val="014ACE4F"/>
    <w:rsid w:val="017A4DE0"/>
    <w:rsid w:val="054C7D7F"/>
    <w:rsid w:val="05BFFBB5"/>
    <w:rsid w:val="05C3839D"/>
    <w:rsid w:val="05C81139"/>
    <w:rsid w:val="06800FCF"/>
    <w:rsid w:val="06BB5873"/>
    <w:rsid w:val="09BFEEBD"/>
    <w:rsid w:val="0B0B63CC"/>
    <w:rsid w:val="0B5DB0B9"/>
    <w:rsid w:val="0C23C58C"/>
    <w:rsid w:val="0D235E04"/>
    <w:rsid w:val="0EDAA8DC"/>
    <w:rsid w:val="0F7DB63B"/>
    <w:rsid w:val="0FF47587"/>
    <w:rsid w:val="110D917D"/>
    <w:rsid w:val="11E9B107"/>
    <w:rsid w:val="1379C19E"/>
    <w:rsid w:val="1493FEB9"/>
    <w:rsid w:val="152151C9"/>
    <w:rsid w:val="161D03A2"/>
    <w:rsid w:val="16A55946"/>
    <w:rsid w:val="172F1453"/>
    <w:rsid w:val="17C5822A"/>
    <w:rsid w:val="18D3C8E7"/>
    <w:rsid w:val="18E82688"/>
    <w:rsid w:val="19F4C2EC"/>
    <w:rsid w:val="1AA2F312"/>
    <w:rsid w:val="1B0F44DD"/>
    <w:rsid w:val="1B54AACC"/>
    <w:rsid w:val="1D4EFE63"/>
    <w:rsid w:val="1DB48560"/>
    <w:rsid w:val="1F4EBCEC"/>
    <w:rsid w:val="2031DAF3"/>
    <w:rsid w:val="20612D64"/>
    <w:rsid w:val="21725B1E"/>
    <w:rsid w:val="21793FC5"/>
    <w:rsid w:val="219E1F26"/>
    <w:rsid w:val="2301AB6D"/>
    <w:rsid w:val="23648DCE"/>
    <w:rsid w:val="23BF6903"/>
    <w:rsid w:val="24E264B5"/>
    <w:rsid w:val="270FA12B"/>
    <w:rsid w:val="2AE39D1B"/>
    <w:rsid w:val="2D9C50A6"/>
    <w:rsid w:val="300CBE7C"/>
    <w:rsid w:val="30ADCB2C"/>
    <w:rsid w:val="30C076E9"/>
    <w:rsid w:val="320070CC"/>
    <w:rsid w:val="34706206"/>
    <w:rsid w:val="3823FBC4"/>
    <w:rsid w:val="39B9D0B4"/>
    <w:rsid w:val="3A266850"/>
    <w:rsid w:val="3ADFF730"/>
    <w:rsid w:val="3B48FE63"/>
    <w:rsid w:val="3BCF4CF8"/>
    <w:rsid w:val="3D4A406E"/>
    <w:rsid w:val="3D6B1D59"/>
    <w:rsid w:val="3E3B335E"/>
    <w:rsid w:val="3E414CEA"/>
    <w:rsid w:val="3E884BAC"/>
    <w:rsid w:val="40BC95A3"/>
    <w:rsid w:val="42A757FF"/>
    <w:rsid w:val="43AF5CDC"/>
    <w:rsid w:val="4441F3B5"/>
    <w:rsid w:val="455EA057"/>
    <w:rsid w:val="47232C07"/>
    <w:rsid w:val="480DCB10"/>
    <w:rsid w:val="4887935C"/>
    <w:rsid w:val="4AFAC612"/>
    <w:rsid w:val="4B54D46C"/>
    <w:rsid w:val="4BB50EBF"/>
    <w:rsid w:val="4C58B5E0"/>
    <w:rsid w:val="4CBF289B"/>
    <w:rsid w:val="4F370302"/>
    <w:rsid w:val="50BDEB3C"/>
    <w:rsid w:val="547BD11E"/>
    <w:rsid w:val="54D04E04"/>
    <w:rsid w:val="5657490C"/>
    <w:rsid w:val="5743F753"/>
    <w:rsid w:val="58D1892B"/>
    <w:rsid w:val="5B23FC2E"/>
    <w:rsid w:val="5CAFF27E"/>
    <w:rsid w:val="5D0450CF"/>
    <w:rsid w:val="5DEF2D2D"/>
    <w:rsid w:val="5E9A8A5F"/>
    <w:rsid w:val="5F167657"/>
    <w:rsid w:val="5FE79340"/>
    <w:rsid w:val="60B246B8"/>
    <w:rsid w:val="61BFE101"/>
    <w:rsid w:val="62B87440"/>
    <w:rsid w:val="6356DCA9"/>
    <w:rsid w:val="64D7A149"/>
    <w:rsid w:val="67B353DE"/>
    <w:rsid w:val="6A1CE8A3"/>
    <w:rsid w:val="6CF44072"/>
    <w:rsid w:val="6F5E2296"/>
    <w:rsid w:val="713C624C"/>
    <w:rsid w:val="72276000"/>
    <w:rsid w:val="73CA6EB4"/>
    <w:rsid w:val="75655067"/>
    <w:rsid w:val="76A8A5E4"/>
    <w:rsid w:val="7749E775"/>
    <w:rsid w:val="77C99477"/>
    <w:rsid w:val="78B0599C"/>
    <w:rsid w:val="7A0F97BA"/>
    <w:rsid w:val="7AF2EAD1"/>
    <w:rsid w:val="7C787E13"/>
    <w:rsid w:val="7DC151E4"/>
    <w:rsid w:val="7F5D2245"/>
    <w:rsid w:val="7FE3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6A5D1"/>
  <w14:defaultImageDpi w14:val="330"/>
  <w15:chartTrackingRefBased/>
  <w15:docId w15:val="{522610CD-07D1-45B6-83C2-7F9709DF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6" w:qFormat="1"/>
    <w:lsdException w:name="heading 2" w:locked="0" w:semiHidden="1" w:uiPriority="6" w:unhideWhenUsed="1" w:qFormat="1"/>
    <w:lsdException w:name="heading 3" w:locked="0"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0" w:uiPriority="19"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0" w:uiPriority="19" w:qFormat="1"/>
    <w:lsdException w:name="List Bullet 3" w:locked="0" w:uiPriority="19" w:qFormat="1"/>
    <w:lsdException w:name="List Bullet 4" w:locked="0" w:uiPriority="19"/>
    <w:lsdException w:name="List Bullet 5" w:uiPriority="19"/>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4"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5" w:qFormat="1"/>
    <w:lsdException w:name="Salutation" w:semiHidden="1" w:unhideWhenUsed="1"/>
    <w:lsdException w:name="Date" w:locked="0" w:uiPriority="13"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0" w:uiPriority="22" w:qFormat="1"/>
    <w:lsdException w:name="Emphasis" w:locked="0" w:uiPriority="1"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locked="0"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7" w:qFormat="1"/>
    <w:lsdException w:name="Intense Quote" w:locked="0" w:uiPriority="7"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locked="0" w:uiPriority="8" w:qFormat="1"/>
    <w:lsdException w:name="Subtle Reference" w:locked="0" w:uiPriority="31" w:qFormat="1"/>
    <w:lsdException w:name="Intense Reference" w:locked="0" w:uiPriority="32" w:qFormat="1"/>
    <w:lsdException w:name="Book Title" w:locked="0"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031"/>
    <w:pPr>
      <w:spacing w:before="60" w:after="120" w:line="240" w:lineRule="auto"/>
      <w:jc w:val="both"/>
    </w:pPr>
    <w:rPr>
      <w:rFonts w:ascii="Calibri" w:eastAsia="Times New Roman" w:hAnsi="Calibri" w:cs="Times New Roman"/>
      <w:kern w:val="28"/>
      <w:szCs w:val="20"/>
      <w:lang w:eastAsia="en-GB"/>
    </w:rPr>
  </w:style>
  <w:style w:type="paragraph" w:styleId="Heading1">
    <w:name w:val="heading 1"/>
    <w:basedOn w:val="Normal"/>
    <w:next w:val="Normal"/>
    <w:link w:val="Heading1Char"/>
    <w:autoRedefine/>
    <w:uiPriority w:val="6"/>
    <w:qFormat/>
    <w:rsid w:val="00785764"/>
    <w:pPr>
      <w:keepNext/>
      <w:keepLines/>
      <w:spacing w:before="240"/>
      <w:outlineLvl w:val="0"/>
    </w:pPr>
    <w:rPr>
      <w:rFonts w:asciiTheme="minorHAnsi" w:eastAsiaTheme="majorEastAsia" w:hAnsiTheme="minorHAnsi" w:cstheme="minorHAnsi"/>
      <w:b/>
      <w:color w:val="0070C0"/>
      <w:sz w:val="32"/>
      <w:szCs w:val="22"/>
      <w:lang w:eastAsia="en-US"/>
    </w:rPr>
  </w:style>
  <w:style w:type="paragraph" w:styleId="Heading2">
    <w:name w:val="heading 2"/>
    <w:basedOn w:val="Normal"/>
    <w:next w:val="Normal"/>
    <w:link w:val="Heading2Char"/>
    <w:autoRedefine/>
    <w:uiPriority w:val="6"/>
    <w:qFormat/>
    <w:rsid w:val="00F0389D"/>
    <w:pPr>
      <w:keepNext/>
      <w:keepLines/>
      <w:spacing w:before="120"/>
      <w:outlineLvl w:val="1"/>
    </w:pPr>
    <w:rPr>
      <w:rFonts w:eastAsiaTheme="majorEastAsia" w:cstheme="majorBidi"/>
      <w:b/>
      <w:sz w:val="28"/>
      <w:szCs w:val="26"/>
      <w:lang w:eastAsia="en-US"/>
    </w:rPr>
  </w:style>
  <w:style w:type="paragraph" w:styleId="Heading3">
    <w:name w:val="heading 3"/>
    <w:basedOn w:val="Normal"/>
    <w:next w:val="Normal"/>
    <w:link w:val="Heading3Char"/>
    <w:uiPriority w:val="6"/>
    <w:qFormat/>
    <w:rsid w:val="007E6031"/>
    <w:pPr>
      <w:keepNext/>
      <w:keepLines/>
      <w:spacing w:before="40"/>
      <w:outlineLvl w:val="2"/>
    </w:pPr>
    <w:rPr>
      <w:rFonts w:eastAsiaTheme="majorEastAsia" w:cstheme="majorBidi"/>
      <w:b/>
      <w:color w:val="965EC7"/>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6CF"/>
    <w:pPr>
      <w:ind w:left="720"/>
      <w:contextualSpacing/>
    </w:pPr>
  </w:style>
  <w:style w:type="character" w:styleId="BookTitle">
    <w:name w:val="Book Title"/>
    <w:basedOn w:val="DefaultParagraphFont"/>
    <w:uiPriority w:val="11"/>
    <w:locked/>
    <w:rsid w:val="00FA76CF"/>
    <w:rPr>
      <w:b/>
      <w:bCs/>
      <w:i/>
      <w:iCs/>
      <w:spacing w:val="5"/>
    </w:rPr>
  </w:style>
  <w:style w:type="character" w:styleId="IntenseReference">
    <w:name w:val="Intense Reference"/>
    <w:basedOn w:val="DefaultParagraphFont"/>
    <w:uiPriority w:val="10"/>
    <w:qFormat/>
    <w:rsid w:val="00FA76CF"/>
    <w:rPr>
      <w:b/>
      <w:bCs/>
      <w:smallCaps/>
      <w:color w:val="965EC7"/>
      <w:spacing w:val="5"/>
    </w:rPr>
  </w:style>
  <w:style w:type="character" w:styleId="SubtleReference">
    <w:name w:val="Subtle Reference"/>
    <w:basedOn w:val="DefaultParagraphFont"/>
    <w:uiPriority w:val="10"/>
    <w:qFormat/>
    <w:rsid w:val="00FA76CF"/>
    <w:rPr>
      <w:smallCaps/>
      <w:color w:val="7F7F7F" w:themeColor="text1" w:themeTint="80"/>
    </w:rPr>
  </w:style>
  <w:style w:type="paragraph" w:styleId="IntenseQuote">
    <w:name w:val="Intense Quote"/>
    <w:basedOn w:val="Normal"/>
    <w:next w:val="Normal"/>
    <w:link w:val="IntenseQuoteChar"/>
    <w:uiPriority w:val="7"/>
    <w:qFormat/>
    <w:rsid w:val="00FA76CF"/>
    <w:pPr>
      <w:pBdr>
        <w:top w:val="single" w:sz="4" w:space="10" w:color="965EC7"/>
        <w:bottom w:val="single" w:sz="4" w:space="10" w:color="965EC7"/>
      </w:pBdr>
      <w:spacing w:before="360" w:after="360"/>
      <w:ind w:left="864" w:right="864"/>
      <w:jc w:val="center"/>
    </w:pPr>
    <w:rPr>
      <w:rFonts w:eastAsiaTheme="minorHAnsi" w:cstheme="minorBidi"/>
      <w:i/>
      <w:iCs/>
      <w:color w:val="965EC7"/>
      <w:szCs w:val="22"/>
      <w:lang w:eastAsia="en-US"/>
    </w:rPr>
  </w:style>
  <w:style w:type="character" w:customStyle="1" w:styleId="IntenseQuoteChar">
    <w:name w:val="Intense Quote Char"/>
    <w:basedOn w:val="DefaultParagraphFont"/>
    <w:link w:val="IntenseQuote"/>
    <w:uiPriority w:val="7"/>
    <w:rsid w:val="00FA76CF"/>
    <w:rPr>
      <w:rFonts w:ascii="Calibri" w:hAnsi="Calibri"/>
      <w:i/>
      <w:iCs/>
      <w:color w:val="965EC7"/>
      <w:kern w:val="28"/>
    </w:rPr>
  </w:style>
  <w:style w:type="character" w:styleId="Emphasis">
    <w:name w:val="Emphasis"/>
    <w:basedOn w:val="DefaultParagraphFont"/>
    <w:uiPriority w:val="1"/>
    <w:qFormat/>
    <w:rsid w:val="00FA76CF"/>
    <w:rPr>
      <w:i/>
      <w:iCs/>
    </w:rPr>
  </w:style>
  <w:style w:type="character" w:customStyle="1" w:styleId="Heading1Char">
    <w:name w:val="Heading 1 Char"/>
    <w:basedOn w:val="DefaultParagraphFont"/>
    <w:link w:val="Heading1"/>
    <w:uiPriority w:val="6"/>
    <w:rsid w:val="00785764"/>
    <w:rPr>
      <w:rFonts w:eastAsiaTheme="majorEastAsia" w:cstheme="minorHAnsi"/>
      <w:b/>
      <w:color w:val="0070C0"/>
      <w:kern w:val="28"/>
      <w:sz w:val="32"/>
    </w:rPr>
  </w:style>
  <w:style w:type="character" w:styleId="Strong">
    <w:name w:val="Strong"/>
    <w:basedOn w:val="DefaultParagraphFont"/>
    <w:uiPriority w:val="22"/>
    <w:qFormat/>
    <w:rsid w:val="00FA76CF"/>
    <w:rPr>
      <w:b/>
      <w:bCs/>
    </w:rPr>
  </w:style>
  <w:style w:type="paragraph" w:styleId="Subtitle">
    <w:name w:val="Subtitle"/>
    <w:basedOn w:val="Normal"/>
    <w:next w:val="Normal"/>
    <w:link w:val="SubtitleChar"/>
    <w:uiPriority w:val="5"/>
    <w:qFormat/>
    <w:rsid w:val="00FA76CF"/>
    <w:pPr>
      <w:numPr>
        <w:ilvl w:val="1"/>
      </w:numPr>
      <w:spacing w:after="160"/>
    </w:pPr>
    <w:rPr>
      <w:rFonts w:asciiTheme="minorHAnsi" w:eastAsiaTheme="minorEastAsia" w:hAnsiTheme="minorHAnsi" w:cstheme="minorBidi"/>
      <w:b/>
      <w:color w:val="595959" w:themeColor="text1" w:themeTint="A6"/>
      <w:kern w:val="22"/>
      <w:sz w:val="48"/>
      <w:szCs w:val="22"/>
      <w:lang w:eastAsia="en-US"/>
    </w:rPr>
  </w:style>
  <w:style w:type="character" w:customStyle="1" w:styleId="SubtitleChar">
    <w:name w:val="Subtitle Char"/>
    <w:basedOn w:val="DefaultParagraphFont"/>
    <w:link w:val="Subtitle"/>
    <w:uiPriority w:val="5"/>
    <w:rsid w:val="00FA76CF"/>
    <w:rPr>
      <w:rFonts w:eastAsiaTheme="minorEastAsia"/>
      <w:b/>
      <w:color w:val="595959" w:themeColor="text1" w:themeTint="A6"/>
      <w:kern w:val="22"/>
      <w:sz w:val="48"/>
    </w:rPr>
  </w:style>
  <w:style w:type="paragraph" w:styleId="Title">
    <w:name w:val="Title"/>
    <w:basedOn w:val="Normal"/>
    <w:next w:val="Normal"/>
    <w:link w:val="TitleChar"/>
    <w:uiPriority w:val="4"/>
    <w:qFormat/>
    <w:rsid w:val="007F02C6"/>
    <w:pPr>
      <w:contextualSpacing/>
    </w:pPr>
    <w:rPr>
      <w:rFonts w:eastAsiaTheme="majorEastAsia" w:cstheme="majorBidi"/>
      <w:b/>
      <w:sz w:val="48"/>
      <w:szCs w:val="56"/>
      <w:lang w:eastAsia="en-US"/>
    </w:rPr>
  </w:style>
  <w:style w:type="character" w:customStyle="1" w:styleId="TitleChar">
    <w:name w:val="Title Char"/>
    <w:basedOn w:val="DefaultParagraphFont"/>
    <w:link w:val="Title"/>
    <w:uiPriority w:val="4"/>
    <w:rsid w:val="007F02C6"/>
    <w:rPr>
      <w:rFonts w:ascii="Calibri" w:eastAsiaTheme="majorEastAsia" w:hAnsi="Calibri" w:cstheme="majorBidi"/>
      <w:b/>
      <w:kern w:val="28"/>
      <w:sz w:val="48"/>
      <w:szCs w:val="56"/>
    </w:rPr>
  </w:style>
  <w:style w:type="paragraph" w:styleId="NoSpacing">
    <w:name w:val="No Spacing"/>
    <w:uiPriority w:val="1"/>
    <w:locked/>
    <w:rsid w:val="00FA76CF"/>
    <w:pPr>
      <w:spacing w:after="0" w:line="240" w:lineRule="auto"/>
      <w:jc w:val="both"/>
    </w:pPr>
    <w:rPr>
      <w:rFonts w:ascii="Calibri" w:eastAsia="Times New Roman" w:hAnsi="Calibri" w:cs="Times New Roman"/>
      <w:color w:val="000000"/>
      <w:kern w:val="28"/>
      <w:szCs w:val="20"/>
      <w:lang w:eastAsia="en-GB"/>
    </w:rPr>
  </w:style>
  <w:style w:type="character" w:styleId="SubtleEmphasis">
    <w:name w:val="Subtle Emphasis"/>
    <w:basedOn w:val="DefaultParagraphFont"/>
    <w:uiPriority w:val="9"/>
    <w:qFormat/>
    <w:rsid w:val="00FA76CF"/>
    <w:rPr>
      <w:i/>
      <w:iCs/>
      <w:color w:val="7F7F7F" w:themeColor="text1" w:themeTint="80"/>
    </w:rPr>
  </w:style>
  <w:style w:type="character" w:styleId="IntenseEmphasis">
    <w:name w:val="Intense Emphasis"/>
    <w:basedOn w:val="DefaultParagraphFont"/>
    <w:uiPriority w:val="8"/>
    <w:qFormat/>
    <w:rsid w:val="00FA76CF"/>
    <w:rPr>
      <w:i/>
      <w:iCs/>
      <w:color w:val="965EC7"/>
    </w:rPr>
  </w:style>
  <w:style w:type="paragraph" w:styleId="Quote">
    <w:name w:val="Quote"/>
    <w:basedOn w:val="Normal"/>
    <w:next w:val="Normal"/>
    <w:link w:val="QuoteChar"/>
    <w:uiPriority w:val="7"/>
    <w:qFormat/>
    <w:rsid w:val="00FA76CF"/>
    <w:pPr>
      <w:spacing w:before="200" w:after="160"/>
      <w:ind w:left="864" w:right="864"/>
      <w:jc w:val="center"/>
    </w:pPr>
    <w:rPr>
      <w:rFonts w:eastAsiaTheme="minorHAnsi" w:cstheme="minorBidi"/>
      <w:i/>
      <w:iCs/>
      <w:color w:val="404040" w:themeColor="text1" w:themeTint="BF"/>
      <w:szCs w:val="22"/>
      <w:lang w:eastAsia="en-US"/>
    </w:rPr>
  </w:style>
  <w:style w:type="character" w:customStyle="1" w:styleId="QuoteChar">
    <w:name w:val="Quote Char"/>
    <w:basedOn w:val="DefaultParagraphFont"/>
    <w:link w:val="Quote"/>
    <w:uiPriority w:val="7"/>
    <w:rsid w:val="00FA76CF"/>
    <w:rPr>
      <w:rFonts w:ascii="Calibri" w:hAnsi="Calibri"/>
      <w:i/>
      <w:iCs/>
      <w:color w:val="404040" w:themeColor="text1" w:themeTint="BF"/>
      <w:kern w:val="28"/>
    </w:rPr>
  </w:style>
  <w:style w:type="paragraph" w:customStyle="1" w:styleId="Centered">
    <w:name w:val="Centered"/>
    <w:basedOn w:val="Normal"/>
    <w:link w:val="CenteredChar"/>
    <w:uiPriority w:val="3"/>
    <w:qFormat/>
    <w:rsid w:val="00FA76CF"/>
    <w:pPr>
      <w:jc w:val="center"/>
    </w:pPr>
    <w:rPr>
      <w:rFonts w:eastAsiaTheme="minorHAnsi" w:cstheme="minorBidi"/>
      <w:szCs w:val="22"/>
      <w:lang w:eastAsia="en-US"/>
    </w:rPr>
  </w:style>
  <w:style w:type="character" w:customStyle="1" w:styleId="CenteredChar">
    <w:name w:val="Centered Char"/>
    <w:basedOn w:val="DefaultParagraphFont"/>
    <w:link w:val="Centered"/>
    <w:uiPriority w:val="3"/>
    <w:rsid w:val="00FA76CF"/>
    <w:rPr>
      <w:rFonts w:ascii="Calibri" w:hAnsi="Calibri"/>
      <w:color w:val="000000"/>
      <w:kern w:val="28"/>
    </w:rPr>
  </w:style>
  <w:style w:type="character" w:customStyle="1" w:styleId="Heading2Char">
    <w:name w:val="Heading 2 Char"/>
    <w:basedOn w:val="DefaultParagraphFont"/>
    <w:link w:val="Heading2"/>
    <w:uiPriority w:val="6"/>
    <w:rsid w:val="00F0389D"/>
    <w:rPr>
      <w:rFonts w:ascii="Calibri" w:eastAsiaTheme="majorEastAsia" w:hAnsi="Calibri" w:cstheme="majorBidi"/>
      <w:b/>
      <w:kern w:val="28"/>
      <w:sz w:val="28"/>
      <w:szCs w:val="26"/>
    </w:rPr>
  </w:style>
  <w:style w:type="paragraph" w:styleId="Header">
    <w:name w:val="header"/>
    <w:basedOn w:val="Normal"/>
    <w:link w:val="HeaderChar"/>
    <w:uiPriority w:val="99"/>
    <w:unhideWhenUsed/>
    <w:locked/>
    <w:rsid w:val="001F26CC"/>
    <w:pPr>
      <w:tabs>
        <w:tab w:val="center" w:pos="4513"/>
        <w:tab w:val="right" w:pos="9026"/>
      </w:tabs>
    </w:pPr>
  </w:style>
  <w:style w:type="character" w:customStyle="1" w:styleId="HeaderChar">
    <w:name w:val="Header Char"/>
    <w:basedOn w:val="DefaultParagraphFont"/>
    <w:link w:val="Header"/>
    <w:uiPriority w:val="99"/>
    <w:rsid w:val="001F26CC"/>
    <w:rPr>
      <w:rFonts w:ascii="Calibri" w:eastAsia="Times New Roman" w:hAnsi="Calibri" w:cs="Times New Roman"/>
      <w:color w:val="000000"/>
      <w:kern w:val="28"/>
      <w:szCs w:val="20"/>
      <w:lang w:eastAsia="en-GB"/>
    </w:rPr>
  </w:style>
  <w:style w:type="paragraph" w:styleId="Footer">
    <w:name w:val="footer"/>
    <w:basedOn w:val="Normal"/>
    <w:link w:val="FooterChar"/>
    <w:uiPriority w:val="99"/>
    <w:unhideWhenUsed/>
    <w:locked/>
    <w:rsid w:val="001F26CC"/>
    <w:pPr>
      <w:tabs>
        <w:tab w:val="center" w:pos="4513"/>
        <w:tab w:val="right" w:pos="9026"/>
      </w:tabs>
    </w:pPr>
  </w:style>
  <w:style w:type="character" w:customStyle="1" w:styleId="FooterChar">
    <w:name w:val="Footer Char"/>
    <w:basedOn w:val="DefaultParagraphFont"/>
    <w:link w:val="Footer"/>
    <w:uiPriority w:val="99"/>
    <w:rsid w:val="001F26CC"/>
    <w:rPr>
      <w:rFonts w:ascii="Calibri" w:eastAsia="Times New Roman" w:hAnsi="Calibri" w:cs="Times New Roman"/>
      <w:color w:val="000000"/>
      <w:kern w:val="28"/>
      <w:szCs w:val="20"/>
      <w:lang w:eastAsia="en-GB"/>
    </w:rPr>
  </w:style>
  <w:style w:type="table" w:styleId="TableGrid">
    <w:name w:val="Table Grid"/>
    <w:basedOn w:val="TableNormal"/>
    <w:uiPriority w:val="39"/>
    <w:locked/>
    <w:rsid w:val="001F26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locked/>
    <w:rsid w:val="00392C81"/>
    <w:rPr>
      <w:color w:val="808080"/>
    </w:rPr>
  </w:style>
  <w:style w:type="character" w:customStyle="1" w:styleId="Heading3Char">
    <w:name w:val="Heading 3 Char"/>
    <w:basedOn w:val="DefaultParagraphFont"/>
    <w:link w:val="Heading3"/>
    <w:uiPriority w:val="6"/>
    <w:rsid w:val="007E6031"/>
    <w:rPr>
      <w:rFonts w:ascii="Calibri" w:eastAsiaTheme="majorEastAsia" w:hAnsi="Calibri" w:cstheme="majorBidi"/>
      <w:b/>
      <w:color w:val="965EC7"/>
      <w:kern w:val="28"/>
      <w:sz w:val="24"/>
      <w:szCs w:val="24"/>
      <w:lang w:eastAsia="en-GB"/>
    </w:rPr>
  </w:style>
  <w:style w:type="paragraph" w:styleId="ListBullet">
    <w:name w:val="List Bullet"/>
    <w:basedOn w:val="Normal"/>
    <w:autoRedefine/>
    <w:uiPriority w:val="19"/>
    <w:qFormat/>
    <w:rsid w:val="007E6031"/>
    <w:pPr>
      <w:numPr>
        <w:numId w:val="2"/>
      </w:numPr>
      <w:contextualSpacing/>
    </w:pPr>
  </w:style>
  <w:style w:type="paragraph" w:styleId="Date">
    <w:name w:val="Date"/>
    <w:basedOn w:val="Normal"/>
    <w:next w:val="Normal"/>
    <w:link w:val="DateChar"/>
    <w:uiPriority w:val="13"/>
    <w:qFormat/>
    <w:rsid w:val="005D3559"/>
    <w:pPr>
      <w:jc w:val="right"/>
    </w:pPr>
  </w:style>
  <w:style w:type="character" w:customStyle="1" w:styleId="DateChar">
    <w:name w:val="Date Char"/>
    <w:basedOn w:val="DefaultParagraphFont"/>
    <w:link w:val="Date"/>
    <w:uiPriority w:val="13"/>
    <w:rsid w:val="005D3559"/>
    <w:rPr>
      <w:rFonts w:ascii="Calibri" w:eastAsia="Times New Roman" w:hAnsi="Calibri" w:cs="Times New Roman"/>
      <w:kern w:val="28"/>
      <w:szCs w:val="20"/>
      <w:lang w:eastAsia="en-GB"/>
    </w:rPr>
  </w:style>
  <w:style w:type="character" w:styleId="Hyperlink">
    <w:name w:val="Hyperlink"/>
    <w:uiPriority w:val="99"/>
    <w:unhideWhenUsed/>
    <w:locked/>
    <w:rsid w:val="007E6031"/>
    <w:rPr>
      <w:color w:val="0072CC"/>
      <w:u w:val="single"/>
    </w:rPr>
  </w:style>
  <w:style w:type="paragraph" w:customStyle="1" w:styleId="1bodycopy10pt">
    <w:name w:val="1 body copy 10pt"/>
    <w:basedOn w:val="Normal"/>
    <w:link w:val="1bodycopy10ptChar"/>
    <w:autoRedefine/>
    <w:rsid w:val="007E6031"/>
    <w:pPr>
      <w:spacing w:before="120"/>
    </w:pPr>
    <w:rPr>
      <w:rFonts w:eastAsia="MS Mincho"/>
      <w:kern w:val="0"/>
      <w:szCs w:val="24"/>
      <w:lang w:val="en-US" w:eastAsia="en-US"/>
    </w:rPr>
  </w:style>
  <w:style w:type="character" w:customStyle="1" w:styleId="1bodycopy10ptChar">
    <w:name w:val="1 body copy 10pt Char"/>
    <w:link w:val="1bodycopy10pt"/>
    <w:rsid w:val="007E6031"/>
    <w:rPr>
      <w:rFonts w:ascii="Calibri" w:eastAsia="MS Mincho" w:hAnsi="Calibri" w:cs="Times New Roman"/>
      <w:szCs w:val="24"/>
      <w:lang w:val="en-US"/>
    </w:rPr>
  </w:style>
  <w:style w:type="paragraph" w:styleId="TOCHeading">
    <w:name w:val="TOC Heading"/>
    <w:basedOn w:val="Heading1"/>
    <w:next w:val="Normal"/>
    <w:uiPriority w:val="39"/>
    <w:unhideWhenUsed/>
    <w:qFormat/>
    <w:locked/>
    <w:rsid w:val="007E6031"/>
    <w:pPr>
      <w:keepNext w:val="0"/>
      <w:keepLines w:val="0"/>
      <w:spacing w:before="120"/>
      <w:jc w:val="left"/>
    </w:pPr>
    <w:rPr>
      <w:rFonts w:eastAsia="Calibri" w:cs="Arial"/>
      <w:kern w:val="0"/>
      <w:szCs w:val="36"/>
    </w:rPr>
  </w:style>
  <w:style w:type="paragraph" w:styleId="TOC1">
    <w:name w:val="toc 1"/>
    <w:basedOn w:val="Normal"/>
    <w:next w:val="Normal"/>
    <w:autoRedefine/>
    <w:uiPriority w:val="39"/>
    <w:unhideWhenUsed/>
    <w:locked/>
    <w:rsid w:val="007E6031"/>
    <w:pPr>
      <w:spacing w:after="100"/>
      <w:jc w:val="left"/>
    </w:pPr>
    <w:rPr>
      <w:rFonts w:eastAsia="MS Mincho"/>
      <w:kern w:val="0"/>
      <w:szCs w:val="24"/>
      <w:lang w:eastAsia="en-US"/>
    </w:rPr>
  </w:style>
  <w:style w:type="paragraph" w:styleId="TOC3">
    <w:name w:val="toc 3"/>
    <w:basedOn w:val="Normal"/>
    <w:next w:val="Normal"/>
    <w:autoRedefine/>
    <w:uiPriority w:val="39"/>
    <w:unhideWhenUsed/>
    <w:locked/>
    <w:rsid w:val="007E6031"/>
    <w:pPr>
      <w:spacing w:after="100"/>
      <w:ind w:left="400"/>
      <w:jc w:val="left"/>
    </w:pPr>
    <w:rPr>
      <w:rFonts w:eastAsia="MS Mincho"/>
      <w:kern w:val="0"/>
      <w:szCs w:val="24"/>
      <w:lang w:eastAsia="en-US"/>
    </w:rPr>
  </w:style>
  <w:style w:type="paragraph" w:styleId="ListBullet2">
    <w:name w:val="List Bullet 2"/>
    <w:basedOn w:val="Normal"/>
    <w:autoRedefine/>
    <w:uiPriority w:val="19"/>
    <w:qFormat/>
    <w:rsid w:val="007E6031"/>
    <w:pPr>
      <w:numPr>
        <w:numId w:val="3"/>
      </w:numPr>
      <w:contextualSpacing/>
    </w:pPr>
  </w:style>
  <w:style w:type="paragraph" w:styleId="TOC2">
    <w:name w:val="toc 2"/>
    <w:basedOn w:val="Normal"/>
    <w:next w:val="Normal"/>
    <w:autoRedefine/>
    <w:uiPriority w:val="39"/>
    <w:unhideWhenUsed/>
    <w:locked/>
    <w:rsid w:val="007E6031"/>
    <w:pPr>
      <w:spacing w:after="100"/>
      <w:ind w:left="220"/>
    </w:pPr>
  </w:style>
  <w:style w:type="character" w:customStyle="1" w:styleId="UnresolvedMention1">
    <w:name w:val="Unresolved Mention1"/>
    <w:basedOn w:val="DefaultParagraphFont"/>
    <w:uiPriority w:val="99"/>
    <w:semiHidden/>
    <w:unhideWhenUsed/>
    <w:locked/>
    <w:rsid w:val="00C911B8"/>
    <w:rPr>
      <w:color w:val="605E5C"/>
      <w:shd w:val="clear" w:color="auto" w:fill="E1DFDD"/>
    </w:rPr>
  </w:style>
  <w:style w:type="paragraph" w:customStyle="1" w:styleId="Default">
    <w:name w:val="Default"/>
    <w:rsid w:val="00872A34"/>
    <w:pPr>
      <w:autoSpaceDE w:val="0"/>
      <w:autoSpaceDN w:val="0"/>
      <w:adjustRightInd w:val="0"/>
      <w:spacing w:after="0" w:line="240" w:lineRule="auto"/>
    </w:pPr>
    <w:rPr>
      <w:rFonts w:ascii="Trebuchet MS" w:eastAsia="Times New Roman" w:hAnsi="Trebuchet MS" w:cs="Trebuchet MS"/>
      <w:color w:val="000000"/>
      <w:sz w:val="24"/>
      <w:szCs w:val="24"/>
    </w:rPr>
  </w:style>
  <w:style w:type="character" w:customStyle="1" w:styleId="normaltextrun">
    <w:name w:val="normaltextrun"/>
    <w:basedOn w:val="DefaultParagraphFont"/>
    <w:rsid w:val="00A36EAB"/>
  </w:style>
  <w:style w:type="paragraph" w:styleId="NormalWeb">
    <w:name w:val="Normal (Web)"/>
    <w:basedOn w:val="Normal"/>
    <w:uiPriority w:val="99"/>
    <w:unhideWhenUsed/>
    <w:rsid w:val="00895F4E"/>
    <w:pPr>
      <w:spacing w:before="100" w:beforeAutospacing="1" w:after="100" w:afterAutospacing="1"/>
      <w:jc w:val="left"/>
    </w:pPr>
    <w:rPr>
      <w:rFonts w:ascii="Times New Roman" w:hAnsi="Times New Roman"/>
      <w:kern w:val="0"/>
      <w:sz w:val="24"/>
      <w:szCs w:val="24"/>
    </w:rPr>
  </w:style>
  <w:style w:type="character" w:customStyle="1" w:styleId="UnresolvedMention2">
    <w:name w:val="Unresolved Mention2"/>
    <w:basedOn w:val="DefaultParagraphFont"/>
    <w:uiPriority w:val="99"/>
    <w:semiHidden/>
    <w:unhideWhenUsed/>
    <w:rsid w:val="00697389"/>
    <w:rPr>
      <w:color w:val="605E5C"/>
      <w:shd w:val="clear" w:color="auto" w:fill="E1DFDD"/>
    </w:rPr>
  </w:style>
  <w:style w:type="paragraph" w:customStyle="1" w:styleId="aLCPBodytext">
    <w:name w:val="a LCP Body text"/>
    <w:autoRedefine/>
    <w:rsid w:val="00475F97"/>
    <w:pPr>
      <w:spacing w:after="0" w:line="240" w:lineRule="auto"/>
      <w:ind w:right="-566"/>
    </w:pPr>
    <w:rPr>
      <w:rFonts w:ascii="Calibri" w:eastAsia="Times New Roman" w:hAnsi="Calibri" w:cs="Arial"/>
      <w:szCs w:val="20"/>
    </w:rPr>
  </w:style>
  <w:style w:type="character" w:customStyle="1" w:styleId="aLCPboldbodytext">
    <w:name w:val="a LCP bold body text"/>
    <w:rsid w:val="00475F97"/>
    <w:rPr>
      <w:rFonts w:ascii="Arial" w:hAnsi="Arial"/>
      <w:b/>
      <w:bCs/>
      <w:dstrike w:val="0"/>
      <w:sz w:val="22"/>
      <w:effect w:val="none"/>
      <w:vertAlign w:val="baseline"/>
    </w:rPr>
  </w:style>
  <w:style w:type="paragraph" w:customStyle="1" w:styleId="aLCPbulletlist">
    <w:name w:val="a LCP bullet list"/>
    <w:basedOn w:val="aLCPBodytext"/>
    <w:autoRedefine/>
    <w:rsid w:val="00475F97"/>
    <w:pPr>
      <w:numPr>
        <w:numId w:val="20"/>
      </w:numPr>
    </w:pPr>
  </w:style>
  <w:style w:type="paragraph" w:customStyle="1" w:styleId="paragraph">
    <w:name w:val="paragraph"/>
    <w:basedOn w:val="Normal"/>
    <w:rsid w:val="00337BFA"/>
    <w:pPr>
      <w:spacing w:before="100" w:beforeAutospacing="1" w:after="100" w:afterAutospacing="1"/>
      <w:jc w:val="left"/>
    </w:pPr>
    <w:rPr>
      <w:rFonts w:ascii="Times New Roman" w:hAnsi="Times New Roman"/>
      <w:kern w:val="0"/>
      <w:sz w:val="24"/>
      <w:szCs w:val="24"/>
    </w:rPr>
  </w:style>
  <w:style w:type="character" w:customStyle="1" w:styleId="eop">
    <w:name w:val="eop"/>
    <w:basedOn w:val="DefaultParagraphFont"/>
    <w:rsid w:val="00337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93532">
      <w:bodyDiv w:val="1"/>
      <w:marLeft w:val="0"/>
      <w:marRight w:val="0"/>
      <w:marTop w:val="0"/>
      <w:marBottom w:val="0"/>
      <w:divBdr>
        <w:top w:val="none" w:sz="0" w:space="0" w:color="auto"/>
        <w:left w:val="none" w:sz="0" w:space="0" w:color="auto"/>
        <w:bottom w:val="none" w:sz="0" w:space="0" w:color="auto"/>
        <w:right w:val="none" w:sz="0" w:space="0" w:color="auto"/>
      </w:divBdr>
      <w:divsChild>
        <w:div w:id="1970503368">
          <w:marLeft w:val="0"/>
          <w:marRight w:val="0"/>
          <w:marTop w:val="0"/>
          <w:marBottom w:val="300"/>
          <w:divBdr>
            <w:top w:val="none" w:sz="0" w:space="0" w:color="auto"/>
            <w:left w:val="none" w:sz="0" w:space="0" w:color="auto"/>
            <w:bottom w:val="none" w:sz="0" w:space="0" w:color="auto"/>
            <w:right w:val="none" w:sz="0" w:space="0" w:color="auto"/>
          </w:divBdr>
        </w:div>
        <w:div w:id="1818066042">
          <w:marLeft w:val="0"/>
          <w:marRight w:val="0"/>
          <w:marTop w:val="0"/>
          <w:marBottom w:val="300"/>
          <w:divBdr>
            <w:top w:val="none" w:sz="0" w:space="0" w:color="auto"/>
            <w:left w:val="none" w:sz="0" w:space="0" w:color="auto"/>
            <w:bottom w:val="none" w:sz="0" w:space="0" w:color="auto"/>
            <w:right w:val="none" w:sz="0" w:space="0" w:color="auto"/>
          </w:divBdr>
        </w:div>
      </w:divsChild>
    </w:div>
    <w:div w:id="359165703">
      <w:bodyDiv w:val="1"/>
      <w:marLeft w:val="0"/>
      <w:marRight w:val="0"/>
      <w:marTop w:val="0"/>
      <w:marBottom w:val="0"/>
      <w:divBdr>
        <w:top w:val="none" w:sz="0" w:space="0" w:color="auto"/>
        <w:left w:val="none" w:sz="0" w:space="0" w:color="auto"/>
        <w:bottom w:val="none" w:sz="0" w:space="0" w:color="auto"/>
        <w:right w:val="none" w:sz="0" w:space="0" w:color="auto"/>
      </w:divBdr>
    </w:div>
    <w:div w:id="834221359">
      <w:bodyDiv w:val="1"/>
      <w:marLeft w:val="0"/>
      <w:marRight w:val="0"/>
      <w:marTop w:val="0"/>
      <w:marBottom w:val="0"/>
      <w:divBdr>
        <w:top w:val="none" w:sz="0" w:space="0" w:color="auto"/>
        <w:left w:val="none" w:sz="0" w:space="0" w:color="auto"/>
        <w:bottom w:val="none" w:sz="0" w:space="0" w:color="auto"/>
        <w:right w:val="none" w:sz="0" w:space="0" w:color="auto"/>
      </w:divBdr>
    </w:div>
    <w:div w:id="1377969913">
      <w:bodyDiv w:val="1"/>
      <w:marLeft w:val="0"/>
      <w:marRight w:val="0"/>
      <w:marTop w:val="0"/>
      <w:marBottom w:val="0"/>
      <w:divBdr>
        <w:top w:val="none" w:sz="0" w:space="0" w:color="auto"/>
        <w:left w:val="none" w:sz="0" w:space="0" w:color="auto"/>
        <w:bottom w:val="none" w:sz="0" w:space="0" w:color="auto"/>
        <w:right w:val="none" w:sz="0" w:space="0" w:color="auto"/>
      </w:divBdr>
      <w:divsChild>
        <w:div w:id="1549797487">
          <w:marLeft w:val="0"/>
          <w:marRight w:val="0"/>
          <w:marTop w:val="0"/>
          <w:marBottom w:val="0"/>
          <w:divBdr>
            <w:top w:val="none" w:sz="0" w:space="0" w:color="auto"/>
            <w:left w:val="none" w:sz="0" w:space="0" w:color="auto"/>
            <w:bottom w:val="none" w:sz="0" w:space="0" w:color="auto"/>
            <w:right w:val="none" w:sz="0" w:space="0" w:color="auto"/>
          </w:divBdr>
        </w:div>
        <w:div w:id="1894148777">
          <w:marLeft w:val="0"/>
          <w:marRight w:val="0"/>
          <w:marTop w:val="0"/>
          <w:marBottom w:val="0"/>
          <w:divBdr>
            <w:top w:val="none" w:sz="0" w:space="0" w:color="auto"/>
            <w:left w:val="none" w:sz="0" w:space="0" w:color="auto"/>
            <w:bottom w:val="none" w:sz="0" w:space="0" w:color="auto"/>
            <w:right w:val="none" w:sz="0" w:space="0" w:color="auto"/>
          </w:divBdr>
        </w:div>
        <w:div w:id="1677266338">
          <w:marLeft w:val="0"/>
          <w:marRight w:val="0"/>
          <w:marTop w:val="0"/>
          <w:marBottom w:val="0"/>
          <w:divBdr>
            <w:top w:val="none" w:sz="0" w:space="0" w:color="auto"/>
            <w:left w:val="none" w:sz="0" w:space="0" w:color="auto"/>
            <w:bottom w:val="none" w:sz="0" w:space="0" w:color="auto"/>
            <w:right w:val="none" w:sz="0" w:space="0" w:color="auto"/>
          </w:divBdr>
        </w:div>
        <w:div w:id="525558589">
          <w:marLeft w:val="0"/>
          <w:marRight w:val="0"/>
          <w:marTop w:val="0"/>
          <w:marBottom w:val="0"/>
          <w:divBdr>
            <w:top w:val="none" w:sz="0" w:space="0" w:color="auto"/>
            <w:left w:val="none" w:sz="0" w:space="0" w:color="auto"/>
            <w:bottom w:val="none" w:sz="0" w:space="0" w:color="auto"/>
            <w:right w:val="none" w:sz="0" w:space="0" w:color="auto"/>
          </w:divBdr>
        </w:div>
        <w:div w:id="1933850029">
          <w:marLeft w:val="0"/>
          <w:marRight w:val="0"/>
          <w:marTop w:val="0"/>
          <w:marBottom w:val="0"/>
          <w:divBdr>
            <w:top w:val="none" w:sz="0" w:space="0" w:color="auto"/>
            <w:left w:val="none" w:sz="0" w:space="0" w:color="auto"/>
            <w:bottom w:val="none" w:sz="0" w:space="0" w:color="auto"/>
            <w:right w:val="none" w:sz="0" w:space="0" w:color="auto"/>
          </w:divBdr>
        </w:div>
        <w:div w:id="1297906378">
          <w:marLeft w:val="0"/>
          <w:marRight w:val="0"/>
          <w:marTop w:val="0"/>
          <w:marBottom w:val="0"/>
          <w:divBdr>
            <w:top w:val="none" w:sz="0" w:space="0" w:color="auto"/>
            <w:left w:val="none" w:sz="0" w:space="0" w:color="auto"/>
            <w:bottom w:val="none" w:sz="0" w:space="0" w:color="auto"/>
            <w:right w:val="none" w:sz="0" w:space="0" w:color="auto"/>
          </w:divBdr>
        </w:div>
        <w:div w:id="1327587069">
          <w:marLeft w:val="0"/>
          <w:marRight w:val="0"/>
          <w:marTop w:val="0"/>
          <w:marBottom w:val="0"/>
          <w:divBdr>
            <w:top w:val="none" w:sz="0" w:space="0" w:color="auto"/>
            <w:left w:val="none" w:sz="0" w:space="0" w:color="auto"/>
            <w:bottom w:val="none" w:sz="0" w:space="0" w:color="auto"/>
            <w:right w:val="none" w:sz="0" w:space="0" w:color="auto"/>
          </w:divBdr>
        </w:div>
        <w:div w:id="1668941622">
          <w:marLeft w:val="0"/>
          <w:marRight w:val="0"/>
          <w:marTop w:val="0"/>
          <w:marBottom w:val="0"/>
          <w:divBdr>
            <w:top w:val="none" w:sz="0" w:space="0" w:color="auto"/>
            <w:left w:val="none" w:sz="0" w:space="0" w:color="auto"/>
            <w:bottom w:val="none" w:sz="0" w:space="0" w:color="auto"/>
            <w:right w:val="none" w:sz="0" w:space="0" w:color="auto"/>
          </w:divBdr>
        </w:div>
        <w:div w:id="1733040578">
          <w:marLeft w:val="0"/>
          <w:marRight w:val="0"/>
          <w:marTop w:val="0"/>
          <w:marBottom w:val="0"/>
          <w:divBdr>
            <w:top w:val="none" w:sz="0" w:space="0" w:color="auto"/>
            <w:left w:val="none" w:sz="0" w:space="0" w:color="auto"/>
            <w:bottom w:val="none" w:sz="0" w:space="0" w:color="auto"/>
            <w:right w:val="none" w:sz="0" w:space="0" w:color="auto"/>
          </w:divBdr>
        </w:div>
        <w:div w:id="1882401670">
          <w:marLeft w:val="0"/>
          <w:marRight w:val="0"/>
          <w:marTop w:val="0"/>
          <w:marBottom w:val="0"/>
          <w:divBdr>
            <w:top w:val="none" w:sz="0" w:space="0" w:color="auto"/>
            <w:left w:val="none" w:sz="0" w:space="0" w:color="auto"/>
            <w:bottom w:val="none" w:sz="0" w:space="0" w:color="auto"/>
            <w:right w:val="none" w:sz="0" w:space="0" w:color="auto"/>
          </w:divBdr>
        </w:div>
        <w:div w:id="422190113">
          <w:marLeft w:val="0"/>
          <w:marRight w:val="0"/>
          <w:marTop w:val="0"/>
          <w:marBottom w:val="0"/>
          <w:divBdr>
            <w:top w:val="none" w:sz="0" w:space="0" w:color="auto"/>
            <w:left w:val="none" w:sz="0" w:space="0" w:color="auto"/>
            <w:bottom w:val="none" w:sz="0" w:space="0" w:color="auto"/>
            <w:right w:val="none" w:sz="0" w:space="0" w:color="auto"/>
          </w:divBdr>
        </w:div>
        <w:div w:id="1088039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df9fef6-0d42-4de1-8a88-216b78d070bc">
      <Terms xmlns="http://schemas.microsoft.com/office/infopath/2007/PartnerControls"/>
    </lcf76f155ced4ddcb4097134ff3c332f>
    <TaxCatchAll xmlns="2f829eff-faf7-4037-a683-2ae816cb458b" xsi:nil="true"/>
    <MediaLengthInSeconds xmlns="0df9fef6-0d42-4de1-8a88-216b78d070bc" xsi:nil="true"/>
    <Printedcopy xmlns="0df9fef6-0d42-4de1-8a88-216b78d070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cf77c8bb355859086aa2739bd846dc5b">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f06d44fccaa3f903047e51b1f2add688"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EC6F0-B0D8-409F-9817-011077D58289}">
  <ds:schemaRefs>
    <ds:schemaRef ds:uri="http://schemas.microsoft.com/office/2006/metadata/properties"/>
    <ds:schemaRef ds:uri="http://schemas.microsoft.com/office/infopath/2007/PartnerControls"/>
    <ds:schemaRef ds:uri="0df9fef6-0d42-4de1-8a88-216b78d070bc"/>
    <ds:schemaRef ds:uri="2f829eff-faf7-4037-a683-2ae816cb458b"/>
  </ds:schemaRefs>
</ds:datastoreItem>
</file>

<file path=customXml/itemProps2.xml><?xml version="1.0" encoding="utf-8"?>
<ds:datastoreItem xmlns:ds="http://schemas.openxmlformats.org/officeDocument/2006/customXml" ds:itemID="{FB3FB12E-058E-4719-97FD-3D99ED6BC45D}">
  <ds:schemaRefs>
    <ds:schemaRef ds:uri="http://schemas.microsoft.com/sharepoint/v3/contenttype/forms"/>
  </ds:schemaRefs>
</ds:datastoreItem>
</file>

<file path=customXml/itemProps3.xml><?xml version="1.0" encoding="utf-8"?>
<ds:datastoreItem xmlns:ds="http://schemas.openxmlformats.org/officeDocument/2006/customXml" ds:itemID="{F18E32D2-6D0B-4296-81BA-9906E4585C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A4FF06-C1EF-4B11-8464-7C7D4513C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1997</Words>
  <Characters>11387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Butterworth</dc:creator>
  <cp:keywords/>
  <dc:description/>
  <cp:lastModifiedBy>Megan Tolan</cp:lastModifiedBy>
  <cp:revision>2</cp:revision>
  <dcterms:created xsi:type="dcterms:W3CDTF">2026-09-21T11:41:00Z</dcterms:created>
  <dcterms:modified xsi:type="dcterms:W3CDTF">2026-09-21T11:41:00Z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Order">
    <vt:r8>18400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